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4CB0" w14:textId="77777777" w:rsidR="00385866" w:rsidRDefault="00385866" w:rsidP="003858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5866">
        <w:rPr>
          <w:rFonts w:ascii="Arial" w:hAnsi="Arial" w:cs="Arial"/>
          <w:color w:val="44546A" w:themeColor="text2"/>
          <w:sz w:val="30"/>
        </w:rPr>
        <w:t>Septiembre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858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858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1674ED" w14:textId="77777777" w:rsidR="00385866" w:rsidRDefault="00385866" w:rsidP="003858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5866" w:rsidRPr="00385866" w14:paraId="7D084BE0" w14:textId="77777777" w:rsidTr="003858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0BD724" w14:textId="797B48A0" w:rsidR="00385866" w:rsidRPr="00385866" w:rsidRDefault="00385866" w:rsidP="003858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58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8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"https://www.wincalendar.com/calendario/Argentina/Agosto-2023" \o "Agosto 2023" </w:instrText>
            </w:r>
            <w:r w:rsidRPr="00385866">
              <w:rPr>
                <w:rFonts w:ascii="Arial" w:hAnsi="Arial" w:cs="Arial"/>
                <w:color w:val="345393"/>
                <w:sz w:val="16"/>
              </w:rPr>
            </w:r>
            <w:r w:rsidRPr="003858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8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858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4BC2E" w14:textId="024D7FF6" w:rsidR="00385866" w:rsidRPr="00385866" w:rsidRDefault="00385866" w:rsidP="003858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866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98821" w14:textId="4422B383" w:rsidR="00385866" w:rsidRPr="00385866" w:rsidRDefault="00385866" w:rsidP="003858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3858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85866" w:rsidRPr="00DE6793" w14:paraId="3AF4CA62" w14:textId="77777777" w:rsidTr="003858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3D42D" w14:textId="77777777" w:rsidR="00385866" w:rsidRPr="00DE6793" w:rsidRDefault="00385866" w:rsidP="0038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F894F" w14:textId="77777777" w:rsidR="00385866" w:rsidRPr="00DE6793" w:rsidRDefault="00385866" w:rsidP="0038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34FB2" w14:textId="77777777" w:rsidR="00385866" w:rsidRPr="00DE6793" w:rsidRDefault="00385866" w:rsidP="0038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5621E" w14:textId="77777777" w:rsidR="00385866" w:rsidRPr="00DE6793" w:rsidRDefault="00385866" w:rsidP="0038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1D583" w14:textId="77777777" w:rsidR="00385866" w:rsidRPr="00DE6793" w:rsidRDefault="00385866" w:rsidP="0038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900C5" w14:textId="77777777" w:rsidR="00385866" w:rsidRPr="00DE6793" w:rsidRDefault="00385866" w:rsidP="0038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EF71FD" w14:textId="77777777" w:rsidR="00385866" w:rsidRPr="00DE6793" w:rsidRDefault="00385866" w:rsidP="0038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866" w:rsidRPr="00385866" w14:paraId="5193EBED" w14:textId="77777777" w:rsidTr="003858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90AEB" w14:textId="77777777" w:rsidR="00385866" w:rsidRPr="00385866" w:rsidRDefault="003858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87916" w14:textId="77777777" w:rsidR="00385866" w:rsidRPr="00385866" w:rsidRDefault="003858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39DDD" w14:textId="77777777" w:rsidR="00385866" w:rsidRPr="00385866" w:rsidRDefault="003858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BC06F" w14:textId="77777777" w:rsidR="00385866" w:rsidRPr="00385866" w:rsidRDefault="003858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FE5D4" w14:textId="77777777" w:rsidR="00385866" w:rsidRPr="00385866" w:rsidRDefault="003858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7D196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765EBD49" w14:textId="7B336F75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DD7D3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5866">
              <w:rPr>
                <w:rStyle w:val="WinCalendarHolidayBlue"/>
              </w:rPr>
              <w:t xml:space="preserve"> Día de la Industria</w:t>
            </w:r>
          </w:p>
          <w:p w14:paraId="621EC5B7" w14:textId="014071E4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866" w:rsidRPr="00385866" w14:paraId="5C9BDD0D" w14:textId="77777777" w:rsidTr="003858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9630C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3EB1E630" w14:textId="4B2D82A2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FD98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5866">
              <w:rPr>
                <w:rStyle w:val="WinCalendarHolidayBlue"/>
              </w:rPr>
              <w:t xml:space="preserve"> Día de la Secretaria</w:t>
            </w:r>
          </w:p>
          <w:p w14:paraId="17B0711F" w14:textId="19598B98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85F2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2F1A19BB" w14:textId="73A96C9C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6613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6EFF3965" w14:textId="52F776B2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562EF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3A820E3C" w14:textId="3705D7D2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57CF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14BF4B6B" w14:textId="79216E3F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7F71C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3336E92B" w14:textId="2028497D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866" w:rsidRPr="00385866" w14:paraId="52E7DF3B" w14:textId="77777777" w:rsidTr="003858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26A67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519855D7" w14:textId="14EFB794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ECE4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5866">
              <w:rPr>
                <w:rStyle w:val="WinCalendarHolidayBlue"/>
              </w:rPr>
              <w:t xml:space="preserve"> Día Mundial del Maestro</w:t>
            </w:r>
          </w:p>
          <w:p w14:paraId="1E693477" w14:textId="1998CFC1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900F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59BCFBC3" w14:textId="059AAF23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477F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7C0A10FF" w14:textId="46CC47B8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EBF34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54F5E0B8" w14:textId="5B0B8AF5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B06E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54F4BF9D" w14:textId="505A24CD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408ED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47924EDA" w14:textId="72772B46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866" w:rsidRPr="00385866" w14:paraId="404A8360" w14:textId="77777777" w:rsidTr="003858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9D8D3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52B355D1" w14:textId="5B974689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9AE9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498DDCB5" w14:textId="3E7FF570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0B71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0AA5C4C7" w14:textId="2EFEB297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618D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441E61C3" w14:textId="74C1DDEA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A86E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5866">
              <w:rPr>
                <w:rStyle w:val="WinCalendarHolidayBlue"/>
              </w:rPr>
              <w:t xml:space="preserve"> Día Intl. de la Paz</w:t>
            </w:r>
          </w:p>
          <w:p w14:paraId="023924E0" w14:textId="4E8A4EB1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7126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24A7C7CF" w14:textId="46BF4C6B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08990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5866">
              <w:rPr>
                <w:rStyle w:val="WinCalendarHolidayBlue"/>
              </w:rPr>
              <w:t xml:space="preserve"> Inicio de la Primavera</w:t>
            </w:r>
          </w:p>
          <w:p w14:paraId="1A3D64A3" w14:textId="37789533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866" w:rsidRPr="00385866" w14:paraId="553CD24C" w14:textId="77777777" w:rsidTr="003858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11B580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5866">
              <w:rPr>
                <w:rStyle w:val="WinCalendarHolidayRed"/>
              </w:rPr>
              <w:t xml:space="preserve"> Yom Kipur comienza (Día del Perdón)</w:t>
            </w:r>
          </w:p>
          <w:p w14:paraId="3B68EB6B" w14:textId="37AA3074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06C0F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2BD5AE87" w14:textId="1D6C9D6F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E8B8D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59C05BCE" w14:textId="3E9E7941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18144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56FC701D" w14:textId="3D5C915D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D8CFA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3B594FA3" w14:textId="2308D76F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7FDB9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7B6487EF" w14:textId="45560985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3C33CE" w14:textId="77777777" w:rsidR="00385866" w:rsidRDefault="00385866" w:rsidP="0038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5866">
              <w:rPr>
                <w:rStyle w:val="WinCalendarHolidayBlue"/>
              </w:rPr>
              <w:t xml:space="preserve"> </w:t>
            </w:r>
          </w:p>
          <w:p w14:paraId="0BA85E78" w14:textId="7D8D63D7" w:rsidR="00385866" w:rsidRPr="00385866" w:rsidRDefault="00385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A3B26DC" w14:textId="47B14DA8" w:rsidR="00385866" w:rsidRDefault="00385866" w:rsidP="00385866">
      <w:pPr>
        <w:jc w:val="right"/>
      </w:pPr>
      <w:r w:rsidRPr="00385866">
        <w:rPr>
          <w:color w:val="666699"/>
          <w:sz w:val="16"/>
        </w:rPr>
        <w:t xml:space="preserve">Más Calendarios: </w:t>
      </w:r>
      <w:hyperlink r:id="rId6" w:history="1">
        <w:r w:rsidRPr="00385866">
          <w:rPr>
            <w:rStyle w:val="Hyperlink"/>
            <w:color w:val="666699"/>
            <w:sz w:val="16"/>
          </w:rPr>
          <w:t>Octubre</w:t>
        </w:r>
      </w:hyperlink>
      <w:r w:rsidRPr="00385866">
        <w:rPr>
          <w:color w:val="666699"/>
          <w:sz w:val="16"/>
        </w:rPr>
        <w:t xml:space="preserve">, </w:t>
      </w:r>
      <w:hyperlink r:id="rId7" w:history="1">
        <w:r w:rsidRPr="00385866">
          <w:rPr>
            <w:rStyle w:val="Hyperlink"/>
            <w:color w:val="666699"/>
            <w:sz w:val="16"/>
          </w:rPr>
          <w:t>Noviembre</w:t>
        </w:r>
      </w:hyperlink>
      <w:r w:rsidRPr="00385866">
        <w:rPr>
          <w:color w:val="666699"/>
          <w:sz w:val="16"/>
        </w:rPr>
        <w:t xml:space="preserve">, </w:t>
      </w:r>
      <w:hyperlink r:id="rId8" w:history="1">
        <w:r w:rsidRPr="00385866">
          <w:rPr>
            <w:rStyle w:val="Hyperlink"/>
            <w:color w:val="666699"/>
            <w:sz w:val="16"/>
          </w:rPr>
          <w:t>2024</w:t>
        </w:r>
      </w:hyperlink>
    </w:p>
    <w:sectPr w:rsidR="00385866" w:rsidSect="003858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866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FBE5"/>
  <w15:chartTrackingRefBased/>
  <w15:docId w15:val="{227B2880-7E4E-42F8-A39C-55A6CC2D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58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58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58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58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58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58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5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3" TargetMode="External"/><Relationship Id="rId5" Type="http://schemas.openxmlformats.org/officeDocument/2006/relationships/hyperlink" Target="https://www.wincalendar.com/calendario/Argentin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363</Characters>
  <Application>Microsoft Office Word</Application>
  <DocSecurity>0</DocSecurity>
  <Lines>84</Lines>
  <Paragraphs>42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