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AA85" w14:textId="77777777" w:rsidR="003B52A3" w:rsidRDefault="003B52A3" w:rsidP="003B52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52A3">
        <w:rPr>
          <w:rFonts w:ascii="Arial" w:hAnsi="Arial" w:cs="Arial"/>
          <w:color w:val="44546A" w:themeColor="text2"/>
          <w:sz w:val="30"/>
        </w:rPr>
        <w:t>Calendario Agosto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B52A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B52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52A3" w:rsidRPr="003B52A3" w14:paraId="0042B21B" w14:textId="77777777" w:rsidTr="003B52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2F12CF" w14:textId="4B10A30E" w:rsidR="003B52A3" w:rsidRPr="003B52A3" w:rsidRDefault="003B52A3" w:rsidP="003B52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2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2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"https://www.wincalendar.com/calendario/Argentina/Julio-2023" \o "Julio 2023" </w:instrText>
            </w:r>
            <w:r w:rsidRPr="003B52A3">
              <w:rPr>
                <w:rFonts w:ascii="Arial" w:hAnsi="Arial" w:cs="Arial"/>
                <w:color w:val="345393"/>
                <w:sz w:val="16"/>
              </w:rPr>
            </w:r>
            <w:r w:rsidRPr="003B52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2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3B52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9F2A5" w14:textId="53868C6A" w:rsidR="003B52A3" w:rsidRPr="003B52A3" w:rsidRDefault="003B52A3" w:rsidP="003B52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2A3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8A019" w14:textId="14EFEDE8" w:rsidR="003B52A3" w:rsidRPr="003B52A3" w:rsidRDefault="003B52A3" w:rsidP="003B52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3B52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3B52A3" w:rsidRPr="00DE6793" w14:paraId="554F5465" w14:textId="77777777" w:rsidTr="003B52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732D" w14:textId="77777777" w:rsidR="003B52A3" w:rsidRPr="00DE6793" w:rsidRDefault="003B52A3" w:rsidP="003B5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A5620" w14:textId="77777777" w:rsidR="003B52A3" w:rsidRPr="00DE6793" w:rsidRDefault="003B52A3" w:rsidP="003B5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6C420" w14:textId="77777777" w:rsidR="003B52A3" w:rsidRPr="00DE6793" w:rsidRDefault="003B52A3" w:rsidP="003B5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EDC04" w14:textId="77777777" w:rsidR="003B52A3" w:rsidRPr="00DE6793" w:rsidRDefault="003B52A3" w:rsidP="003B5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B3782" w14:textId="77777777" w:rsidR="003B52A3" w:rsidRPr="00DE6793" w:rsidRDefault="003B52A3" w:rsidP="003B5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D3697" w14:textId="77777777" w:rsidR="003B52A3" w:rsidRPr="00DE6793" w:rsidRDefault="003B52A3" w:rsidP="003B5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419D1" w14:textId="77777777" w:rsidR="003B52A3" w:rsidRPr="00DE6793" w:rsidRDefault="003B52A3" w:rsidP="003B5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52A3" w:rsidRPr="003B52A3" w14:paraId="24F9A2CA" w14:textId="77777777" w:rsidTr="003B52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B7A1E" w14:textId="77777777" w:rsidR="003B52A3" w:rsidRPr="003B52A3" w:rsidRDefault="003B52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37564" w14:textId="77777777" w:rsidR="003B52A3" w:rsidRPr="003B52A3" w:rsidRDefault="003B52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4C8C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324043DB" w14:textId="26D71834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71250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22C1EE98" w14:textId="332D5F8A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88AA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46D84F0A" w14:textId="00467776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F387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53A8D025" w14:textId="7AC4AE55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E4494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2F4C80E5" w14:textId="306B7D9A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A3" w:rsidRPr="003B52A3" w14:paraId="1A6F525E" w14:textId="77777777" w:rsidTr="003B5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99242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11D73E2F" w14:textId="6C59AE1D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58E0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0FDC9DA5" w14:textId="1DECD468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00CC0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7B68AB09" w14:textId="2C673A9B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55C6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4D3B56D8" w14:textId="2735DD52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8BA3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4DA27E18" w14:textId="1B7F759B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2D98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4F4F0FDC" w14:textId="4C2C94E7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484DC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1F1F9A4E" w14:textId="29370B98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A3" w:rsidRPr="003B52A3" w14:paraId="6C6B19F7" w14:textId="77777777" w:rsidTr="003B5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A2557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0F227638" w14:textId="7129C010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60BD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71D95A89" w14:textId="25375A71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020C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6DC0E273" w14:textId="18AD1BA3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C30F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2315F1B0" w14:textId="4EFD6B4A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52AE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2A3">
              <w:rPr>
                <w:rStyle w:val="WinCalendarHolidayRed"/>
              </w:rPr>
              <w:t xml:space="preserve"> Aniv. del Gral. José de San Martín</w:t>
            </w:r>
          </w:p>
          <w:p w14:paraId="5794C2A6" w14:textId="708CF3BB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7023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65862B54" w14:textId="4BC3BFE4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5EEC8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15C973C5" w14:textId="78CBAE2D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A3" w:rsidRPr="003B52A3" w14:paraId="3405EC81" w14:textId="77777777" w:rsidTr="003B5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88EBE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2A3">
              <w:rPr>
                <w:rStyle w:val="WinCalendarHolidayBlue"/>
              </w:rPr>
              <w:t xml:space="preserve"> Día del Abuelo</w:t>
            </w:r>
          </w:p>
          <w:p w14:paraId="3F3FD2AE" w14:textId="68064100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89CE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34F6DA5A" w14:textId="2488DE86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33F0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2A3">
              <w:rPr>
                <w:rStyle w:val="WinCalendarHolidayBlue"/>
              </w:rPr>
              <w:t xml:space="preserve"> Día del Folklore</w:t>
            </w:r>
          </w:p>
          <w:p w14:paraId="5611AEC3" w14:textId="352C767C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C484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2BC38943" w14:textId="39373D34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4325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47D11C6B" w14:textId="3806C083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070E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662CF7E0" w14:textId="0260CF51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F3D67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15994558" w14:textId="6A617981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2A3" w:rsidRPr="003B52A3" w14:paraId="2D597AE3" w14:textId="77777777" w:rsidTr="003B5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A759B2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2A3">
              <w:rPr>
                <w:rStyle w:val="WinCalendarHolidayBlue"/>
              </w:rPr>
              <w:t xml:space="preserve"> Día Nacional de la Radio</w:t>
            </w:r>
          </w:p>
          <w:p w14:paraId="05DFCBFA" w14:textId="046375B5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E704A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373190A8" w14:textId="0D2903AB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7A3D8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2A3">
              <w:rPr>
                <w:rStyle w:val="WinCalendarHolidayBlue"/>
              </w:rPr>
              <w:t xml:space="preserve"> Día del Abogado</w:t>
            </w:r>
          </w:p>
          <w:p w14:paraId="77A9D6E0" w14:textId="02A6B76E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9BF6F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6280D9D3" w14:textId="7BB567BD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0782C" w14:textId="77777777" w:rsidR="003B52A3" w:rsidRDefault="003B52A3" w:rsidP="003B5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52A3">
              <w:rPr>
                <w:rStyle w:val="WinCalendarHolidayBlue"/>
              </w:rPr>
              <w:t xml:space="preserve"> </w:t>
            </w:r>
          </w:p>
          <w:p w14:paraId="773695BD" w14:textId="0311F63F" w:rsidR="003B52A3" w:rsidRPr="003B52A3" w:rsidRDefault="003B52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5C814" w14:textId="77777777" w:rsidR="003B52A3" w:rsidRPr="003B52A3" w:rsidRDefault="003B52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DF3ED2" w14:textId="634D204F" w:rsidR="003B52A3" w:rsidRDefault="003B52A3" w:rsidP="003B52A3">
      <w:pPr>
        <w:jc w:val="right"/>
      </w:pPr>
      <w:r w:rsidRPr="003B52A3">
        <w:rPr>
          <w:color w:val="666699"/>
          <w:sz w:val="16"/>
        </w:rPr>
        <w:t xml:space="preserve">Calendario con las fiestas Argentina: </w:t>
      </w:r>
      <w:hyperlink r:id="rId6" w:history="1">
        <w:r w:rsidRPr="003B52A3">
          <w:rPr>
            <w:rStyle w:val="Hyperlink"/>
            <w:color w:val="666699"/>
            <w:sz w:val="16"/>
          </w:rPr>
          <w:t>Oct. 2023</w:t>
        </w:r>
      </w:hyperlink>
      <w:r w:rsidRPr="003B52A3">
        <w:rPr>
          <w:color w:val="666699"/>
          <w:sz w:val="16"/>
        </w:rPr>
        <w:t xml:space="preserve">, </w:t>
      </w:r>
      <w:hyperlink r:id="rId7" w:history="1">
        <w:r w:rsidRPr="003B52A3">
          <w:rPr>
            <w:rStyle w:val="Hyperlink"/>
            <w:color w:val="666699"/>
            <w:sz w:val="16"/>
          </w:rPr>
          <w:t>Calendario 2024</w:t>
        </w:r>
      </w:hyperlink>
      <w:r w:rsidRPr="003B52A3">
        <w:rPr>
          <w:color w:val="666699"/>
          <w:sz w:val="16"/>
        </w:rPr>
        <w:t xml:space="preserve">, </w:t>
      </w:r>
      <w:hyperlink r:id="rId8" w:history="1">
        <w:r w:rsidRPr="003B52A3">
          <w:rPr>
            <w:rStyle w:val="Hyperlink"/>
            <w:color w:val="666699"/>
            <w:sz w:val="16"/>
          </w:rPr>
          <w:t>Calendario Imprimible</w:t>
        </w:r>
      </w:hyperlink>
    </w:p>
    <w:sectPr w:rsidR="003B52A3" w:rsidSect="003B52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52A3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441F"/>
  <w15:chartTrackingRefBased/>
  <w15:docId w15:val="{B6E83980-B5EA-4054-850B-49FBBC65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2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2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2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2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52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52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3" TargetMode="External"/><Relationship Id="rId5" Type="http://schemas.openxmlformats.org/officeDocument/2006/relationships/hyperlink" Target="https://www.wincalendar.com/calendario/Argentin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414</Characters>
  <Application>Microsoft Office Word</Application>
  <DocSecurity>0</DocSecurity>
  <Lines>81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