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A22E" w14:textId="77777777" w:rsidR="009E473F" w:rsidRDefault="009E473F" w:rsidP="009E47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473F">
        <w:rPr>
          <w:rFonts w:ascii="Arial" w:hAnsi="Arial" w:cs="Arial"/>
          <w:color w:val="44546A" w:themeColor="text2"/>
          <w:sz w:val="30"/>
        </w:rPr>
        <w:t>Calendario Março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E473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E47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473F" w:rsidRPr="009E473F" w14:paraId="3BB43A17" w14:textId="77777777" w:rsidTr="009E4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609E86" w14:textId="29B1E8C8" w:rsidR="009E473F" w:rsidRPr="009E473F" w:rsidRDefault="009E473F" w:rsidP="009E47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7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"https://www.wincalendar.com/calendario/Brasil/Fevereiro-2024" \o "Fevereiro 2024" </w:instrText>
            </w:r>
            <w:r w:rsidRPr="009E473F">
              <w:rPr>
                <w:rFonts w:ascii="Arial" w:hAnsi="Arial" w:cs="Arial"/>
                <w:color w:val="345393"/>
                <w:sz w:val="16"/>
              </w:rPr>
            </w:r>
            <w:r w:rsidRPr="009E4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2024</w:t>
            </w:r>
            <w:r w:rsidRPr="009E4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717A6" w14:textId="3F5723B9" w:rsidR="009E473F" w:rsidRPr="009E473F" w:rsidRDefault="009E473F" w:rsidP="009E47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73F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74E50" w14:textId="7A8E476D" w:rsidR="009E473F" w:rsidRPr="009E473F" w:rsidRDefault="009E473F" w:rsidP="009E47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9E4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2024 ►</w:t>
              </w:r>
            </w:hyperlink>
          </w:p>
        </w:tc>
      </w:tr>
      <w:tr w:rsidR="009E473F" w:rsidRPr="00DE6793" w14:paraId="556AE61E" w14:textId="77777777" w:rsidTr="009E4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554D5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2601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2B7CC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F93C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32A64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E35FC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A07D2" w14:textId="77777777" w:rsidR="009E473F" w:rsidRPr="00DE6793" w:rsidRDefault="009E473F" w:rsidP="009E4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E473F" w:rsidRPr="009E473F" w14:paraId="4A4E2717" w14:textId="77777777" w:rsidTr="009E473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E2BAA" w14:textId="77777777" w:rsidR="009E473F" w:rsidRPr="009E473F" w:rsidRDefault="009E47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01D6C" w14:textId="77777777" w:rsidR="009E473F" w:rsidRPr="009E473F" w:rsidRDefault="009E47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67127" w14:textId="77777777" w:rsidR="009E473F" w:rsidRPr="009E473F" w:rsidRDefault="009E47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FB129" w14:textId="77777777" w:rsidR="009E473F" w:rsidRPr="009E473F" w:rsidRDefault="009E47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C6246" w14:textId="77777777" w:rsidR="009E473F" w:rsidRPr="009E473F" w:rsidRDefault="009E47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BC95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73F">
              <w:rPr>
                <w:rStyle w:val="WinCalendarHolidayBlue"/>
              </w:rPr>
              <w:t xml:space="preserve"> Dia Intl. da Protecção Civil</w:t>
            </w:r>
          </w:p>
          <w:p w14:paraId="7C30BDF5" w14:textId="47064DE9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3E88C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5AA36B09" w14:textId="703A9145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73F" w:rsidRPr="009E473F" w14:paraId="0332DD38" w14:textId="77777777" w:rsidTr="009E47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BAC60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7C67423E" w14:textId="6F5D0CA9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97B5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64C5EAE0" w14:textId="3DD0B7D1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0CBE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3367B83B" w14:textId="2F50B8DF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378B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5DC31F6D" w14:textId="5CE2A4AC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B269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16A2A60B" w14:textId="5163C043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0238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73F">
              <w:rPr>
                <w:rStyle w:val="WinCalendarHolidayBlue"/>
              </w:rPr>
              <w:t xml:space="preserve"> Dia Intl. da Mulher</w:t>
            </w:r>
          </w:p>
          <w:p w14:paraId="4703E527" w14:textId="267071D0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BB25C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3366A0C8" w14:textId="0120E707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73F" w:rsidRPr="009E473F" w14:paraId="58902920" w14:textId="77777777" w:rsidTr="009E47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0198C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07803CA5" w14:textId="010663D2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B7D3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5CE0ECE2" w14:textId="6950FAC8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2F61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7A4DE907" w14:textId="56E60C71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C096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686ABC10" w14:textId="67BE7E64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F07F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73F">
              <w:rPr>
                <w:rStyle w:val="WinCalendarHolidayBlue"/>
              </w:rPr>
              <w:t xml:space="preserve"> Dia de Pi</w:t>
            </w:r>
          </w:p>
          <w:p w14:paraId="423B5977" w14:textId="34FFF071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F824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3C7CCCB4" w14:textId="009222FD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C0F02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333021DF" w14:textId="33C02158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73F" w:rsidRPr="009E473F" w14:paraId="3E4377C0" w14:textId="77777777" w:rsidTr="009E47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98B3F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1C97B31F" w14:textId="6B68AFB4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960F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058327E9" w14:textId="16CFB74C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6A5A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73F">
              <w:rPr>
                <w:rStyle w:val="WinCalendarHolidayBlue"/>
              </w:rPr>
              <w:t xml:space="preserve"> Dia de São José</w:t>
            </w:r>
          </w:p>
          <w:p w14:paraId="4CECFA8F" w14:textId="530480CF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034A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73F">
              <w:rPr>
                <w:rStyle w:val="WinCalendarHolidayBlue"/>
              </w:rPr>
              <w:t xml:space="preserve"> Dia Intl. da Felicidade</w:t>
            </w:r>
          </w:p>
          <w:p w14:paraId="6C067062" w14:textId="7FD2E0C6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3E57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73F">
              <w:rPr>
                <w:rStyle w:val="WinCalendarHolidayBlue"/>
              </w:rPr>
              <w:t xml:space="preserve"> Início do Outono</w:t>
            </w:r>
          </w:p>
          <w:p w14:paraId="30E3FFBE" w14:textId="79B9155B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EF1E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73F">
              <w:rPr>
                <w:rStyle w:val="WinCalendarHolidayBlue"/>
              </w:rPr>
              <w:t xml:space="preserve"> Dia Mundial da Água</w:t>
            </w:r>
          </w:p>
          <w:p w14:paraId="0E6D0175" w14:textId="48E57A3A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58840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7FD234E0" w14:textId="547828E4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73F" w:rsidRPr="009E473F" w14:paraId="230CD5CE" w14:textId="77777777" w:rsidTr="009E47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4D696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73F">
              <w:rPr>
                <w:rStyle w:val="WinCalendarHolidayBlue"/>
              </w:rPr>
              <w:t xml:space="preserve"> Dia da Tuberculose</w:t>
            </w:r>
          </w:p>
          <w:p w14:paraId="220020E9" w14:textId="5508B56C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5088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366E3E3A" w14:textId="024916FB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82D5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072F882F" w14:textId="1F3557D7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8A53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10A69EA5" w14:textId="6FE31A44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F0D6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73F">
              <w:rPr>
                <w:rStyle w:val="WinCalendarHolidayBlue"/>
              </w:rPr>
              <w:t xml:space="preserve"> Quinta-Feira Santa</w:t>
            </w:r>
          </w:p>
          <w:p w14:paraId="7B9B15B7" w14:textId="498E9A72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6F51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73F">
              <w:rPr>
                <w:rStyle w:val="WinCalendarHolidayRed"/>
              </w:rPr>
              <w:t xml:space="preserve"> Sexta-Feira Santa</w:t>
            </w:r>
          </w:p>
          <w:p w14:paraId="2DAD1523" w14:textId="576F3162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02C4C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73F">
              <w:rPr>
                <w:rStyle w:val="WinCalendarHolidayBlue"/>
              </w:rPr>
              <w:t xml:space="preserve"> </w:t>
            </w:r>
          </w:p>
          <w:p w14:paraId="6BB1E78C" w14:textId="5AA953C9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73F" w:rsidRPr="009E473F" w14:paraId="08FBF784" w14:textId="77777777" w:rsidTr="009E47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FA675" w14:textId="77777777" w:rsidR="009E473F" w:rsidRDefault="009E473F" w:rsidP="009E4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473F">
              <w:rPr>
                <w:rStyle w:val="WinCalendarHolidayBlue"/>
              </w:rPr>
              <w:t xml:space="preserve"> Páscoa</w:t>
            </w:r>
          </w:p>
          <w:p w14:paraId="5D14FCE7" w14:textId="7AB0371F" w:rsidR="009E473F" w:rsidRPr="009E473F" w:rsidRDefault="009E47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93966" w14:textId="77777777" w:rsidR="009E473F" w:rsidRPr="009E473F" w:rsidRDefault="009E47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72D5D4" w14:textId="5B4C4315" w:rsidR="009E473F" w:rsidRDefault="009E473F" w:rsidP="009E473F">
      <w:pPr>
        <w:jc w:val="right"/>
      </w:pPr>
      <w:r w:rsidRPr="009E473F">
        <w:rPr>
          <w:color w:val="666699"/>
          <w:sz w:val="16"/>
        </w:rPr>
        <w:t xml:space="preserve">Calendários com Feriados de Brazil: </w:t>
      </w:r>
      <w:hyperlink r:id="rId6" w:history="1">
        <w:r w:rsidRPr="009E473F">
          <w:rPr>
            <w:rStyle w:val="Hyperlink"/>
            <w:color w:val="666699"/>
            <w:sz w:val="16"/>
          </w:rPr>
          <w:t>Mai 2024</w:t>
        </w:r>
      </w:hyperlink>
      <w:r w:rsidRPr="009E473F">
        <w:rPr>
          <w:color w:val="666699"/>
          <w:sz w:val="16"/>
        </w:rPr>
        <w:t xml:space="preserve">, </w:t>
      </w:r>
      <w:hyperlink r:id="rId7" w:history="1">
        <w:r w:rsidRPr="009E473F">
          <w:rPr>
            <w:rStyle w:val="Hyperlink"/>
            <w:color w:val="666699"/>
            <w:sz w:val="16"/>
          </w:rPr>
          <w:t>Calendário 2024</w:t>
        </w:r>
      </w:hyperlink>
      <w:r w:rsidRPr="009E473F">
        <w:rPr>
          <w:color w:val="666699"/>
          <w:sz w:val="16"/>
        </w:rPr>
        <w:t xml:space="preserve">, </w:t>
      </w:r>
      <w:hyperlink r:id="rId8" w:history="1">
        <w:r w:rsidRPr="009E473F">
          <w:rPr>
            <w:rStyle w:val="Hyperlink"/>
            <w:color w:val="666699"/>
            <w:sz w:val="16"/>
          </w:rPr>
          <w:t>Calendário De Impressão</w:t>
        </w:r>
      </w:hyperlink>
    </w:p>
    <w:sectPr w:rsidR="009E473F" w:rsidSect="009E47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73F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F8D7"/>
  <w15:chartTrackingRefBased/>
  <w15:docId w15:val="{A3E8F6ED-3D4A-4567-B4B9-055668E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7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7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7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7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47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47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4" TargetMode="External"/><Relationship Id="rId5" Type="http://schemas.openxmlformats.org/officeDocument/2006/relationships/hyperlink" Target="https://www.wincalendar.com/calendario/Brasil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476</Characters>
  <Application>Microsoft Office Word</Application>
  <DocSecurity>0</DocSecurity>
  <Lines>82</Lines>
  <Paragraphs>43</Paragraphs>
  <ScaleCrop>false</ScaleCrop>
  <Company>Sapro Systems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