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339E" w14:textId="77777777" w:rsidR="00130533" w:rsidRDefault="00130533" w:rsidP="001305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0533">
        <w:rPr>
          <w:rFonts w:ascii="Arial" w:hAnsi="Arial" w:cs="Arial"/>
          <w:color w:val="44546A" w:themeColor="text2"/>
          <w:sz w:val="30"/>
        </w:rPr>
        <w:t>Calendário Outubro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3053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305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0533" w:rsidRPr="00130533" w14:paraId="7B371642" w14:textId="77777777" w:rsidTr="001305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01801A" w14:textId="58A3B6BD" w:rsidR="00130533" w:rsidRPr="00130533" w:rsidRDefault="00130533" w:rsidP="001305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05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5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"https://www.wincalendar.com/calendario/Brasil/Setembro-2022" \o "Setembro 2022" </w:instrText>
            </w:r>
            <w:r w:rsidRPr="00130533">
              <w:rPr>
                <w:rFonts w:ascii="Arial" w:hAnsi="Arial" w:cs="Arial"/>
                <w:color w:val="345393"/>
                <w:sz w:val="16"/>
              </w:rPr>
            </w:r>
            <w:r w:rsidRPr="001305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5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2022</w:t>
            </w:r>
            <w:r w:rsidRPr="001305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29CCE" w14:textId="18189194" w:rsidR="00130533" w:rsidRPr="00130533" w:rsidRDefault="00130533" w:rsidP="001305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533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A1CFE" w14:textId="6B257C25" w:rsidR="00130533" w:rsidRPr="00130533" w:rsidRDefault="00130533" w:rsidP="001305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1305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130533" w:rsidRPr="00446306" w14:paraId="4A26F042" w14:textId="77777777" w:rsidTr="001305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DE7F4" w14:textId="77777777" w:rsidR="00130533" w:rsidRPr="00446306" w:rsidRDefault="00130533" w:rsidP="00130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8266D" w14:textId="77777777" w:rsidR="00130533" w:rsidRPr="00446306" w:rsidRDefault="00130533" w:rsidP="00130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6F292" w14:textId="77777777" w:rsidR="00130533" w:rsidRPr="00446306" w:rsidRDefault="00130533" w:rsidP="00130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4B61C" w14:textId="77777777" w:rsidR="00130533" w:rsidRPr="00446306" w:rsidRDefault="00130533" w:rsidP="00130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B3FAA" w14:textId="77777777" w:rsidR="00130533" w:rsidRPr="00446306" w:rsidRDefault="00130533" w:rsidP="00130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64164" w14:textId="77777777" w:rsidR="00130533" w:rsidRPr="00446306" w:rsidRDefault="00130533" w:rsidP="00130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74AA2" w14:textId="77777777" w:rsidR="00130533" w:rsidRPr="00446306" w:rsidRDefault="00130533" w:rsidP="001305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30533" w:rsidRPr="00130533" w14:paraId="095AE231" w14:textId="77777777" w:rsidTr="0013053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795BE" w14:textId="77777777" w:rsidR="00130533" w:rsidRPr="00130533" w:rsidRDefault="0013053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3C36E" w14:textId="77777777" w:rsidR="00130533" w:rsidRPr="00130533" w:rsidRDefault="0013053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67589" w14:textId="77777777" w:rsidR="00130533" w:rsidRPr="00130533" w:rsidRDefault="0013053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CFB79" w14:textId="77777777" w:rsidR="00130533" w:rsidRPr="00130533" w:rsidRDefault="0013053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1E0EC" w14:textId="77777777" w:rsidR="00130533" w:rsidRPr="00130533" w:rsidRDefault="0013053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EBB5F" w14:textId="77777777" w:rsidR="00130533" w:rsidRPr="00130533" w:rsidRDefault="0013053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AD1D5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2A39E034" w14:textId="7CA14040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33" w:rsidRPr="00130533" w14:paraId="4B83C09A" w14:textId="77777777" w:rsidTr="001305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35526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7A81A319" w14:textId="72C0B882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8778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6FC69355" w14:textId="719691CE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6723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4C9DD158" w14:textId="03ADD559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F7C3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6A2D6061" w14:textId="75277F35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919D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055CE39A" w14:textId="6EF8AFB4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9EA2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6C0933F7" w14:textId="33D40C60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23CEC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12BF2F3C" w14:textId="32318BF0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33" w:rsidRPr="00130533" w14:paraId="34FE7729" w14:textId="77777777" w:rsidTr="001305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01340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1AF11132" w14:textId="6977EF31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EE51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41D67CC4" w14:textId="1E8F6009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219D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4C8F4B83" w14:textId="7DBA8A57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6438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2612485B" w14:textId="34C88789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AB9A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7BB9343E" w14:textId="1F857CD5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84BB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6DAC6013" w14:textId="6A4E23EF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8522E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44636AA1" w14:textId="7E81CBE7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33" w:rsidRPr="00130533" w14:paraId="2FE67739" w14:textId="77777777" w:rsidTr="001305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1090C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011FA460" w14:textId="26F592E4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14A56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13438ED2" w14:textId="4694F17E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FCA0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7A756E00" w14:textId="5B8D9DBB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1B5D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47C3D43A" w14:textId="1F308355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F320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3B2F048D" w14:textId="47C57D33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8C97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2C4DE190" w14:textId="685C1E84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28344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37BB84E8" w14:textId="231D4025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33" w:rsidRPr="00130533" w14:paraId="3E3CFA1D" w14:textId="77777777" w:rsidTr="001305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6B00B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2720AB78" w14:textId="10E2878C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F44F4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702E0D89" w14:textId="2D4C79F4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E627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341205E6" w14:textId="1B353124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EE7D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6B1DFA63" w14:textId="514C4939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9494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57EFACB7" w14:textId="3D4728FF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D47F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45458A15" w14:textId="0DDCD8B8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6F50B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7D97A90B" w14:textId="0C4EFB2F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533" w:rsidRPr="00130533" w14:paraId="1FB134AC" w14:textId="77777777" w:rsidTr="001305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5A86A5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68608FB7" w14:textId="1EF37EF7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41AB7" w14:textId="77777777" w:rsidR="00130533" w:rsidRDefault="00130533" w:rsidP="001305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0533">
              <w:rPr>
                <w:rStyle w:val="WinCalendarHolidayBlue"/>
              </w:rPr>
              <w:t xml:space="preserve"> </w:t>
            </w:r>
          </w:p>
          <w:p w14:paraId="63987868" w14:textId="71EC5BA1" w:rsidR="00130533" w:rsidRPr="00130533" w:rsidRDefault="0013053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0C137" w14:textId="77777777" w:rsidR="00130533" w:rsidRPr="00130533" w:rsidRDefault="0013053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615FEF" w14:textId="24D40E6A" w:rsidR="00130533" w:rsidRDefault="00130533" w:rsidP="00130533">
      <w:pPr>
        <w:jc w:val="right"/>
      </w:pPr>
      <w:r w:rsidRPr="00130533">
        <w:rPr>
          <w:color w:val="666699"/>
          <w:sz w:val="16"/>
        </w:rPr>
        <w:t xml:space="preserve">Mais Calendários de WinCalendar: </w:t>
      </w:r>
      <w:hyperlink r:id="rId6" w:history="1">
        <w:r w:rsidRPr="00130533">
          <w:rPr>
            <w:rStyle w:val="Hyperlink"/>
            <w:color w:val="666699"/>
            <w:sz w:val="16"/>
          </w:rPr>
          <w:t>Nov 2022</w:t>
        </w:r>
      </w:hyperlink>
      <w:r w:rsidRPr="00130533">
        <w:rPr>
          <w:color w:val="666699"/>
          <w:sz w:val="16"/>
        </w:rPr>
        <w:t xml:space="preserve">, </w:t>
      </w:r>
      <w:hyperlink r:id="rId7" w:history="1">
        <w:r w:rsidRPr="00130533">
          <w:rPr>
            <w:rStyle w:val="Hyperlink"/>
            <w:color w:val="666699"/>
            <w:sz w:val="16"/>
          </w:rPr>
          <w:t>Dez 2022</w:t>
        </w:r>
      </w:hyperlink>
      <w:r w:rsidRPr="00130533">
        <w:rPr>
          <w:color w:val="666699"/>
          <w:sz w:val="16"/>
        </w:rPr>
        <w:t xml:space="preserve">, </w:t>
      </w:r>
      <w:hyperlink r:id="rId8" w:history="1">
        <w:r w:rsidRPr="00130533">
          <w:rPr>
            <w:rStyle w:val="Hyperlink"/>
            <w:color w:val="666699"/>
            <w:sz w:val="16"/>
          </w:rPr>
          <w:t>Jan 2023</w:t>
        </w:r>
      </w:hyperlink>
    </w:p>
    <w:sectPr w:rsidR="00130533" w:rsidSect="001305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0533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8530"/>
  <w15:chartTrackingRefBased/>
  <w15:docId w15:val="{27C61905-BA4D-47CD-B0E8-384E1B42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5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5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5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5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05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05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2" TargetMode="External"/><Relationship Id="rId5" Type="http://schemas.openxmlformats.org/officeDocument/2006/relationships/hyperlink" Target="https://www.wincalendar.com/calendario/Brasil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83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