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67D7" w14:textId="3E64DE20" w:rsidR="00811534" w:rsidRPr="00D84109" w:rsidRDefault="00D84109" w:rsidP="00D841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4109">
        <w:rPr>
          <w:rFonts w:ascii="Arial" w:hAnsi="Arial" w:cs="Arial"/>
          <w:color w:val="44546A" w:themeColor="text2"/>
          <w:sz w:val="30"/>
          <w:lang w:val="pt-BR"/>
        </w:rPr>
        <w:t>Calendário Semanal 2023 - Começa segunda-feira</w:t>
      </w:r>
      <w:r w:rsidRPr="00D84109">
        <w:rPr>
          <w:rFonts w:ascii="Arial" w:hAnsi="Arial" w:cs="Arial"/>
          <w:color w:val="44546A" w:themeColor="text2"/>
          <w:sz w:val="30"/>
          <w:lang w:val="pt-BR"/>
        </w:rPr>
        <w:br/>
      </w:r>
      <w:r w:rsidRPr="00D84109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D84109">
        <w:rPr>
          <w:rFonts w:ascii="Arial" w:hAnsi="Arial" w:cs="Arial"/>
          <w:color w:val="4672A8"/>
          <w:sz w:val="18"/>
        </w:rPr>
        <w:t xml:space="preserve">Baixe calendários gratuitos em </w:t>
      </w:r>
      <w:hyperlink r:id="rId4" w:history="1">
        <w:r w:rsidRPr="00D84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84109" w:rsidRPr="005B7901" w14:paraId="25707B9A" w14:textId="77777777" w:rsidTr="00D8410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A8F657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FF36E2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E93652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D5C6CD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38663D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B6FBBE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E469BD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B93699" w14:textId="77777777" w:rsidR="00D84109" w:rsidRPr="005B7901" w:rsidRDefault="00D8410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84109" w:rsidRPr="00D84109" w14:paraId="21006722" w14:textId="77777777" w:rsidTr="00D8410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3AAB101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7428BA0" w14:textId="56555418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612A6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EF35A4E" w14:textId="17A6F06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556D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8DC52BA" w14:textId="7CA5B2B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C871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75E9518" w14:textId="5CA2546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B6460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28A864C" w14:textId="5C28A7B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9FE3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74EDD83" w14:textId="51A9901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C4234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794C480" w14:textId="2769D2A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9E2BF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436181" w14:textId="7C89E18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BA212B7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DC07B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78151F4" w14:textId="17ADFD5C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041C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731C5E0" w14:textId="5F08C16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E200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B80D9BF" w14:textId="3517E2A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90DE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92E5724" w14:textId="65FF180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0C49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1D1E95A" w14:textId="3BA7E09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20B4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CF20367" w14:textId="4563DC9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55F60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B795ADC" w14:textId="0647AA1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965D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99F9EF5" w14:textId="2ACC15B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0ADDCFB9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4DE1C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5F35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CB993BE" w14:textId="5074E5E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3CC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665A303" w14:textId="0C75319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7E31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42B6C67" w14:textId="6F5855F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1AC8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0EA7BBE" w14:textId="1CFFBFE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52A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E99F712" w14:textId="15F485F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4E26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3A85F94" w14:textId="4046C44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5E5F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D679C22" w14:textId="68CEB15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8CD214E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699FC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B991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2FE5813" w14:textId="320417A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B7CF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285B0BC" w14:textId="71FBD44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29B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DDA025A" w14:textId="04C6BD9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794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F98F94E" w14:textId="5EFE511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00A6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AA11188" w14:textId="182E932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8A00C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02A7355" w14:textId="412BAC9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047A6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797776C" w14:textId="204C311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21753CD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839A94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2BB5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3CE19AE" w14:textId="14D79D1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3241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4BBC9B5" w14:textId="19C9209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CDA67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335DFA7" w14:textId="31BCF9F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B0CA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4D1B44D" w14:textId="2177C5C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2075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BFED560" w14:textId="765146B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BF557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A4CA7D4" w14:textId="79AF4A3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E5CC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9CF55B2" w14:textId="4B3E40F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5E7C65A1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F6938D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F45D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58744EA" w14:textId="0F4A287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7C907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16BA3CA" w14:textId="1E26C5B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E3E1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97773F8" w14:textId="55BF16E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FE76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A8C70A" w14:textId="4F00A53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26CE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3E88B39" w14:textId="50EE51B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CA756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B31D336" w14:textId="7AD9421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74F7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1809FBA" w14:textId="2107D29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65FAEE7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8E651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553C121" w14:textId="08B8ABDD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B0742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925018D" w14:textId="332042D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F4916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BB97402" w14:textId="47645A9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FBD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4A45F40" w14:textId="147ACC8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FEDB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0E6CABC" w14:textId="483DFB5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883F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0FC2F6B" w14:textId="05AFF07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300F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5B3DA49" w14:textId="60DB247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3A9B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FCA139F" w14:textId="3E18B06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63A7A55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C59C60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8B52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B0CDB27" w14:textId="5D01E26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4B49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7403D90" w14:textId="622BA56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17B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6868158" w14:textId="7B40AE5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F723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1D0A79" w14:textId="4992053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CFF3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227A74F" w14:textId="742E64C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6432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4A7C5C" w14:textId="6338829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092E4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291962A" w14:textId="477C064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0276A71C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740E1C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6E61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B4E0C22" w14:textId="07412FE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E8D8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C344487" w14:textId="5144E26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7800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C35B028" w14:textId="7577E3B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0419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2B3C273" w14:textId="04A76E5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E010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537A067" w14:textId="0A20223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969D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211551A" w14:textId="33097FD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C16B4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FA9D70" w14:textId="62DD383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12F8CF7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59359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E2CE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4227D53" w14:textId="263DFEA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C1F12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A2EA848" w14:textId="3EEE29A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EEBAB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AFA7E71" w14:textId="184CF8B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1287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6D175F1" w14:textId="707D820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55B5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CA65D91" w14:textId="53A96D5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E0FD1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560544D" w14:textId="051E925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6988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B8ED288" w14:textId="525AC50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56D41167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62EAE4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83FA63D" w14:textId="0BD9EBFF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6A74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CD94914" w14:textId="525674A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A7B7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6D552B7" w14:textId="350B280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1904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0D31723" w14:textId="152F5A8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B686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D2B7FB1" w14:textId="3AF9422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0FB1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8CE8B4F" w14:textId="3E91CF0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9B3A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6C31FA7" w14:textId="586C90B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923CE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6A22E39" w14:textId="216DACF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5B6F909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C8E50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5A2C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6DC4A23" w14:textId="10373F5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0A26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C14E799" w14:textId="4BC292A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2BC2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905ABFA" w14:textId="1BE40B5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7382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9A37608" w14:textId="1648141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7A89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EF3CD13" w14:textId="6F7217C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E62B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A0F2645" w14:textId="4BDBFE7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BD680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23C1324" w14:textId="0FDCE80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A46701C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7CA782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26D3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4330CE2" w14:textId="054D6D9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B8F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581E7E2" w14:textId="6ED56AC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056F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3A9A244" w14:textId="0EBB106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8D3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C2EA63" w14:textId="25C539F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E07C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9A6B015" w14:textId="528BEC1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7FCF2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ABDE07B" w14:textId="32AD1EB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9BD2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159BA21" w14:textId="603C183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02CAE932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47C023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7C40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AA2A9A6" w14:textId="655ABD2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79662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532238" w14:textId="5BC9381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EE4A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9547ACF" w14:textId="3950CEE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AE3F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8F84771" w14:textId="783718A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FC113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7D997A4" w14:textId="40C948D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92B15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19B1D09" w14:textId="552C10F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6528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B5AD6D" w14:textId="14AAFF0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69EE6789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8467F6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D60D84A" w14:textId="71951145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2AFD0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7566068" w14:textId="309924F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5E78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7BD583C" w14:textId="5238E5D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9246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5EEE990" w14:textId="08202D5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AC9E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9830525" w14:textId="237722B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C242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2690907" w14:textId="7D9F6D9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E4D7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28C07F2" w14:textId="6644C8F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2667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1197D73" w14:textId="264E049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712F889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6ECE6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D636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BB369A" w14:textId="4EF21F7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572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72AA650" w14:textId="4BCB647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A5ED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A3B01FD" w14:textId="30F283E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325E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4C7FFDC" w14:textId="22D4A9C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12A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7AF5032" w14:textId="6952794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CAE8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BA46D9F" w14:textId="634D6E4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90F2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E0E5655" w14:textId="2C1039E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34A2390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D56AC5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23F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F6E00F4" w14:textId="76164D2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0CC5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A274E02" w14:textId="4463668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80A9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0E87380" w14:textId="008BFF2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F138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0A3C7FF" w14:textId="364B9FD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92C3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63C5AF4" w14:textId="24DC976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C971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47A09E6" w14:textId="1E117BF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AA3B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8DA8C6D" w14:textId="06CDB66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33F313A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32FCA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EC31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28D488C" w14:textId="0AC6B23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B688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1251FEA" w14:textId="627E1EA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0AA8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84633FD" w14:textId="0294E34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99F9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84564E6" w14:textId="59FC028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C3D55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93CAC49" w14:textId="0A6CB76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50495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7AA5978" w14:textId="7EDB261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943AD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37081E" w14:textId="7B1B8A4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E95D28D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B21CB7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A505F1B" w14:textId="0B048581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1E5D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85D4AE7" w14:textId="53A2A99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1E91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E0F4D52" w14:textId="3AEC5CD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B352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C160E9E" w14:textId="7C46DF8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79CD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53B9658" w14:textId="51323E9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9226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A038ABB" w14:textId="4667CAB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30F2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4EDFCD5" w14:textId="2308B0C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A92BB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9092323" w14:textId="1C18EF8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3150D14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BB4716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2D3D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FA2E4FE" w14:textId="0BFFBF8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614B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737C17D" w14:textId="0366A5D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9F35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1068A64" w14:textId="6286370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D229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2F7D7B8" w14:textId="7CFA1F3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0862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91BB34B" w14:textId="1B74634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4201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BA1698" w14:textId="23F6B82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BE57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C019099" w14:textId="784FDD5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F806A8C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3ADC2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E0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74D97C2" w14:textId="36CE03C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97D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C3D4BB" w14:textId="3075AE7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23CB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1C4C8F3" w14:textId="37771A8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8330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55DE2E7" w14:textId="5B20C3E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91A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DD67C7A" w14:textId="3C9AAA0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5628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87235E0" w14:textId="70786A5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F7FE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089BF66" w14:textId="3BF2A34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89423F8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844311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2B7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90DC496" w14:textId="5E8AFDA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D5D0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03B6711" w14:textId="40B948D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8AF1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EDAFF8" w14:textId="2A57342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45FE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84B129" w14:textId="26E2911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21D2D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B8D333B" w14:textId="403F8D7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4D998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2F34743" w14:textId="69A22AB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CA421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A018D3C" w14:textId="7508A5B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0F77E2DC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34C487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DF66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6423F1" w14:textId="555703E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2EBF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9C3B789" w14:textId="1221E74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31686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464B439" w14:textId="2013DDD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7AEC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662C40E" w14:textId="437F0A3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AEE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607FC4A" w14:textId="50B9F1F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13FC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B668D5B" w14:textId="6536BEC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8F4E6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849BA2C" w14:textId="6239195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5F870985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7EF9CC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46C03B" w14:textId="7B41C872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6848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4954A7" w14:textId="6BC03F3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0A8A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6414D81" w14:textId="31576E5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72A9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247289A" w14:textId="1FC3704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7DD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EED7484" w14:textId="38E8ADD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E6E1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69B93E4" w14:textId="2425D3E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3930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985648C" w14:textId="2811BB1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FCB8F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D6F3D14" w14:textId="7A6BA74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9702264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852AD3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59CD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1C8D5FE" w14:textId="1051A14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2755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0C635FB" w14:textId="3A7F328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97CD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F11CDAD" w14:textId="0B1CF7C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308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90C4A7A" w14:textId="1116C96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E68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79201FC" w14:textId="7D65051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494ED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7630E51" w14:textId="1717775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626F6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E29174F" w14:textId="6961937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68A37C9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4375D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A23E2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72CA6E0" w14:textId="5E59A1D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B8CB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70AD323" w14:textId="7E37F6F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6585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552D7E8" w14:textId="0A235BD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C79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31B239" w14:textId="01F8AFC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B8A7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B8F37D4" w14:textId="1A01418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F77ED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05DBB6B" w14:textId="303C00C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67F21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6EBFE5E" w14:textId="19C97A5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5F6A1395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8AF97A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6361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191A6E5" w14:textId="6BC0227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109C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BBC767D" w14:textId="3485357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4359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81A3DF9" w14:textId="26C0A7D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684D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1C86BE0" w14:textId="7EB8515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24463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0DF31DE" w14:textId="7AF362D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CCCF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D88BBB0" w14:textId="18A6D81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FE75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951597" w14:textId="0D0FD4B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9EB8D94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2A89E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37E235C" w14:textId="1D3B9FE0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307B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91F26F0" w14:textId="013AC84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20AEA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B258699" w14:textId="25EAE35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8A77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9A98B60" w14:textId="63D987B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39E8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854BC04" w14:textId="377E33B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CE2B2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5BDACA3" w14:textId="5D352B6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C39EA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894B21F" w14:textId="0F59C41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7133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B821EFD" w14:textId="48AA951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1C6F507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32D0C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3492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040DBD" w14:textId="1D19E14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0A7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58FC030" w14:textId="1E79AB5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E4A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CCB193" w14:textId="2231334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B304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5C540D3" w14:textId="7C5CDD8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2F5A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54B233" w14:textId="6F66E7A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FEAA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451650" w14:textId="0D26A97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48DB7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475AEFD" w14:textId="72192FB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072FC85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2F491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6B45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45D5597" w14:textId="45186FD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A889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BA93F86" w14:textId="2BC13A6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C2D8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F6BDF6" w14:textId="7686D66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179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2E26EBD" w14:textId="72CC1EB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E0F4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3BF49E9" w14:textId="266BDB7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012D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C83563A" w14:textId="062D34D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7974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58F95CF" w14:textId="0DEF7E9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ADEBF37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E3763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B87D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1AF85DE" w14:textId="64D382B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A98B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5AF5243" w14:textId="69A7349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6DC6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1F3D286" w14:textId="1BE1A65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A0F7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E00DA9" w14:textId="143226E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DAEF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78E1F7" w14:textId="1400ACB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1D8D2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78184D8" w14:textId="515DD0B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2A27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ED20A38" w14:textId="63BC9DE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323E2DA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5A75A6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5F01F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F6044E3" w14:textId="3E1FE9F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80F2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3F7B4E" w14:textId="7CDC4AA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5E09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D6A13B5" w14:textId="5DD93C9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BAFB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98305AF" w14:textId="00B4FC9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16D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27DD906" w14:textId="04A1889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59DB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0FB9BD6" w14:textId="05D002B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F638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F9646B9" w14:textId="2A816BC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4D313F1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420B6D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2C28F26" w14:textId="22BD157D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D219E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CFA895B" w14:textId="636A873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9B4C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2745F1F" w14:textId="7F38935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6DCF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571F3CB" w14:textId="3018B1B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05CC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FA269D1" w14:textId="0B38235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38E5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4C2642C" w14:textId="1FE4238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1E31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089BF61" w14:textId="6AE978F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2FE4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F7FCC72" w14:textId="2401908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93D23DD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B0FF48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7529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13E5B61" w14:textId="52B11B0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01F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0445322" w14:textId="69D7F2F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D5D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8361059" w14:textId="60129FE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322D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D1E1932" w14:textId="6D522A7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AAC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B97E77" w14:textId="38CD753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B751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53552E8" w14:textId="03453CD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2E3D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9BA402F" w14:textId="0E08F38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288F6B6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5B87D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8E67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FD38021" w14:textId="3A9BCDF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831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FE76167" w14:textId="4FEEB22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E29E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A90B085" w14:textId="2D4F4D1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A35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BD09AC9" w14:textId="0FA9562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884B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CCEDAE6" w14:textId="15C0D06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F4418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6B08724" w14:textId="5ED762C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B17D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3D44E6" w14:textId="4082D9D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12001D7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6D5EB5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C413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D7479B" w14:textId="33FE890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EBC2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6E2D6E8" w14:textId="0ABF9DA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239B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75B54B4" w14:textId="7454BA0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9079A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5CD4FBD" w14:textId="461C4BB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442D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078D109" w14:textId="2F98BA6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C9129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5F83C21" w14:textId="1CF3D1E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6C858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F27B38C" w14:textId="4CDB0C1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FA244FE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99DC1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3F351E0" w14:textId="1965A8AB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58672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898BDC4" w14:textId="004B99D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9F3E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6B4D54E" w14:textId="2D7A0B8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39C86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267E7A7" w14:textId="04AF541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0E98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72ED518" w14:textId="24C9ED4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3E72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AB1FB58" w14:textId="452AC77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CED1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9044219" w14:textId="03373D0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59FF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3689ED6" w14:textId="4B8F6F8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6B97290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3DA888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4630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771E3C" w14:textId="4AC6F3D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67FB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3CF9972" w14:textId="6AD7F60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112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E3E865B" w14:textId="665ECEE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2970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FB4FFAB" w14:textId="34E08BD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2EA6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C0F5D9" w14:textId="5249613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4BD30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EA45E8C" w14:textId="2A88059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26C2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2CBFD18" w14:textId="5AEB13C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6F82774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CC6EB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156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F17FF97" w14:textId="65DC944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BA39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B4EBA5" w14:textId="280FC1D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2B66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5C0DDBB" w14:textId="2B0F3C2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A09B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306F8AB" w14:textId="6B9C3CE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245A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D7E98A1" w14:textId="3EB3BC7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AA893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CB23088" w14:textId="3F45D28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AB9A9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AFC954B" w14:textId="4D5EECB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BBBDFEC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0E525F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A709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57B006B" w14:textId="4B57887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64DAF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ACBF704" w14:textId="295DBE9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D0C7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DD02EBE" w14:textId="14309C6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511C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9E0424" w14:textId="4C04CE8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AE41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711C01B" w14:textId="7938B4B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36FF3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F039C5B" w14:textId="788E3FE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4B6F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8923303" w14:textId="4CEA1A6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B27EC08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1F972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18A0E85" w14:textId="246B46A9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7B4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85BB71D" w14:textId="6BEB123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19E0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18CD994" w14:textId="7241CCF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AF84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3840152" w14:textId="78F8ABF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ECC1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A3378B0" w14:textId="2F42AC7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32AA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3A9BFDE" w14:textId="1D47473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FF68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2328FE1" w14:textId="0D07E1D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2F192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8C65140" w14:textId="1C50A74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CCA9245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96A8F9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E4B6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FDD4FE4" w14:textId="72E4D86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31D6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84ECC33" w14:textId="66AF3E3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EECA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1FC895C" w14:textId="68BC96B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5C46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02E572E" w14:textId="59F8C9E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302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CD34180" w14:textId="332DAE4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CA75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F849169" w14:textId="3C38889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965B3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BCB2EAD" w14:textId="2F0CFEC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647A1FAD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5A185E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4B3C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5658392" w14:textId="4336987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D514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275656F" w14:textId="1DF18DE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967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CC134A7" w14:textId="0384B8E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FDEF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0DE900" w14:textId="18B81D1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CA66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FB06210" w14:textId="2F5A19C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D03F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CAF0171" w14:textId="4AA8FB4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FFFE9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0D708D1" w14:textId="214F3DB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7CCA961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E2350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75D5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B3D8A61" w14:textId="32D6773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D8BF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2F28EAB" w14:textId="77B53BA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113D4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E581176" w14:textId="48AE918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F7ED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3A29F74" w14:textId="6C67F1A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752F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0CBF8D7" w14:textId="69A20E3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54562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C15FF76" w14:textId="79063CB8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77D06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2F623EA" w14:textId="6179106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3CD64641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8AB679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6089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186F754" w14:textId="1B820E9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0E693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1CB3446" w14:textId="3635B93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A047E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BA12457" w14:textId="31E62ED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B12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FFBFF50" w14:textId="2DF403B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5D38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17E7481" w14:textId="511E4DA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E36B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B486DE7" w14:textId="18E02C3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2AE25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4AD0644" w14:textId="1B54FAE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08B49B7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852594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3520681" w14:textId="32FFA51D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CD99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CD04300" w14:textId="5638E1D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F86F5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CA7436C" w14:textId="3C74193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416A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7D270B6" w14:textId="71D4D31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753B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F3AADDC" w14:textId="73D65FD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AE21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92CD686" w14:textId="39C22A3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7FC2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182E8110" w14:textId="30216AB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99B9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B1A06FF" w14:textId="0661E9F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27889B5F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97CC98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E02F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C90B843" w14:textId="09B3018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9A32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F9C267" w14:textId="52D57C2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41C1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6A397CD" w14:textId="03C458E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E2B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D0357A8" w14:textId="33068DB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88EC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446AD1C" w14:textId="74E48CC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1D56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66BE648" w14:textId="208A007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50E8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46E5390" w14:textId="1DA41B3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C76A234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D601B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C0BC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21CC86D" w14:textId="2BFB536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11FB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5419E32" w14:textId="401DD92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8049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15E982A" w14:textId="15CA61D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6DF5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500765A" w14:textId="0475EBE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D923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DC90E2B" w14:textId="46130D2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A8C4A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5317FA8" w14:textId="2C0F7FD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8232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6FB2991" w14:textId="0A8D418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5D4D45F7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39688E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427C0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B6CC3E3" w14:textId="010A393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687A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6A3AD10" w14:textId="119BF79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8A1C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033113B" w14:textId="093DEDC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2E9693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228FD24" w14:textId="3CC3DE29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5A8326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9843FE5" w14:textId="33534A6A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716F7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1940ABC" w14:textId="34661CF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4016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76CA045" w14:textId="36CD21B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7FE708E7" w14:textId="77777777" w:rsidTr="00D8410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D6DE09" w14:textId="77777777" w:rsid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881F8D5" w14:textId="2510E39A" w:rsidR="00D84109" w:rsidRPr="00D84109" w:rsidRDefault="00D84109" w:rsidP="00D8410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2556F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D33F6FF" w14:textId="27070A5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103A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D97529A" w14:textId="37854E7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C65A7A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148C019" w14:textId="5D96DDC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D6065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EFE7D57" w14:textId="7789F5F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A678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541B28A1" w14:textId="5057B292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9D10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0F280E8" w14:textId="40118FE3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8D1B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24804A5" w14:textId="6563EF86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6DAD29CA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4D7363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807B0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F508556" w14:textId="0FC1C10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C86F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F18356B" w14:textId="0FEB9700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51F9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EC62967" w14:textId="67A33CE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39567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432F44F6" w14:textId="4E79FFB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02B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775649E" w14:textId="5697514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78B5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3DA1AD4F" w14:textId="3BCFF71B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68C444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E82741B" w14:textId="37BA76B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13179CFE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91F7F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536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FAA2160" w14:textId="593E154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16C98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CCF62B3" w14:textId="63075D41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9EE3E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B0A4C8F" w14:textId="61FFBED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B032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527FA92" w14:textId="4E457EB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94C9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9C466D0" w14:textId="3655C73D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7B8A1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EA9271C" w14:textId="2C8C507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30496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A4E2614" w14:textId="4372B255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4109" w:rsidRPr="00D84109" w14:paraId="4155FF92" w14:textId="77777777" w:rsidTr="00D8410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0BEE79F1" w14:textId="77777777" w:rsidR="00D84109" w:rsidRPr="00D84109" w:rsidRDefault="00D8410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F30A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72334BC0" w14:textId="317D1584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4C3B9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A6634A2" w14:textId="29EA96B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DEC22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2AE0701" w14:textId="76F5507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1B88F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86320AF" w14:textId="62F89FA7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D234B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063C21B9" w14:textId="7DE23F8E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9CA5C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6171303F" w14:textId="6C2FE60F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CFCAD" w14:textId="77777777" w:rsidR="00D84109" w:rsidRDefault="00D84109" w:rsidP="00D8410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4109">
              <w:rPr>
                <w:rStyle w:val="WinCalendarHolidayBlue"/>
              </w:rPr>
              <w:t xml:space="preserve"> </w:t>
            </w:r>
          </w:p>
          <w:p w14:paraId="237B0405" w14:textId="1AF4D71C" w:rsidR="00D84109" w:rsidRPr="00D84109" w:rsidRDefault="00D8410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3A5005" w14:textId="0AEA8B56" w:rsidR="00D84109" w:rsidRDefault="00D84109" w:rsidP="00D84109">
      <w:pPr>
        <w:jc w:val="right"/>
      </w:pPr>
      <w:r w:rsidRPr="00D84109">
        <w:rPr>
          <w:color w:val="666699"/>
          <w:sz w:val="16"/>
        </w:rPr>
        <w:t xml:space="preserve">Modelos de calendário grátis: </w:t>
      </w:r>
      <w:hyperlink r:id="rId5" w:history="1">
        <w:r w:rsidRPr="00D84109">
          <w:rPr>
            <w:rStyle w:val="Hyperlink"/>
            <w:color w:val="666699"/>
            <w:sz w:val="16"/>
          </w:rPr>
          <w:t>Calendário 2024</w:t>
        </w:r>
      </w:hyperlink>
      <w:r w:rsidRPr="00D84109">
        <w:rPr>
          <w:color w:val="666699"/>
          <w:sz w:val="16"/>
        </w:rPr>
        <w:t xml:space="preserve">, </w:t>
      </w:r>
      <w:hyperlink r:id="rId6" w:history="1">
        <w:r w:rsidRPr="00D84109">
          <w:rPr>
            <w:rStyle w:val="Hyperlink"/>
            <w:color w:val="666699"/>
            <w:sz w:val="16"/>
          </w:rPr>
          <w:t>Calendário Imprimível</w:t>
        </w:r>
      </w:hyperlink>
      <w:r w:rsidRPr="00D84109">
        <w:rPr>
          <w:color w:val="666699"/>
          <w:sz w:val="16"/>
        </w:rPr>
        <w:t xml:space="preserve">, </w:t>
      </w:r>
      <w:hyperlink r:id="rId7" w:history="1">
        <w:r w:rsidRPr="00D84109">
          <w:rPr>
            <w:rStyle w:val="Hyperlink"/>
            <w:color w:val="666699"/>
            <w:sz w:val="16"/>
          </w:rPr>
          <w:t>Calendário Online</w:t>
        </w:r>
      </w:hyperlink>
    </w:p>
    <w:sectPr w:rsidR="00D84109" w:rsidSect="00D8410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109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6783"/>
  <w15:chartTrackingRefBased/>
  <w15:docId w15:val="{2E8822B7-3D24-4063-B736-6EFC606E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4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4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4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41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41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4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4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1740</Characters>
  <Application>Microsoft Office Word</Application>
  <DocSecurity>0</DocSecurity>
  <Lines>1740</Lines>
  <Paragraphs>840</Paragraphs>
  <ScaleCrop>false</ScaleCrop>
  <Company>Sapro Systems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em branco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2023-11-29T19:21:00Z</dcterms:created>
  <dcterms:modified xsi:type="dcterms:W3CDTF">2023-11-29T19:21:00Z</dcterms:modified>
  <cp:category>Calendário em Branco</cp:category>
</cp:coreProperties>
</file>