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B8E0" w14:textId="77777777" w:rsidR="00A751EF" w:rsidRDefault="00A751EF" w:rsidP="00A751EF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A751EF">
        <w:rPr>
          <w:rFonts w:ascii="Arial" w:hAnsi="Arial" w:cs="Arial"/>
          <w:color w:val="44546A" w:themeColor="text2"/>
          <w:sz w:val="30"/>
        </w:rPr>
        <w:t>May 2025</w:t>
      </w:r>
      <w:r>
        <w:rPr>
          <w:rFonts w:ascii="Arial" w:hAnsi="Arial" w:cs="Arial"/>
          <w:color w:val="44546A" w:themeColor="text2"/>
          <w:sz w:val="30"/>
        </w:rPr>
        <w:br/>
      </w:r>
      <w:r w:rsidRPr="00A751EF">
        <w:rPr>
          <w:rFonts w:ascii="Arial" w:hAnsi="Arial" w:cs="Arial"/>
          <w:color w:val="4672A8"/>
          <w:sz w:val="18"/>
        </w:rPr>
        <w:t xml:space="preserve">This May calendar is blank, printable and contains UK holidays.  Downloaded from </w:t>
      </w:r>
      <w:hyperlink r:id="rId4" w:history="1">
        <w:r w:rsidRPr="00A751EF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A751EF" w:rsidRPr="00A751EF" w14:paraId="0C06FDBF" w14:textId="77777777" w:rsidTr="00A751E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05D7FFCD" w14:textId="79733E83" w:rsidR="00A751EF" w:rsidRPr="00A751EF" w:rsidRDefault="00A751EF" w:rsidP="00A751EF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A751E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751EF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"https://www.wincalendar.com/Calendar-UK/April-2025" \o "April 2025" </w:instrText>
            </w:r>
            <w:r w:rsidRPr="00A751EF">
              <w:rPr>
                <w:rFonts w:ascii="Arial" w:hAnsi="Arial" w:cs="Arial"/>
                <w:color w:val="345393"/>
                <w:sz w:val="16"/>
              </w:rPr>
            </w:r>
            <w:r w:rsidRPr="00A751E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751E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Apr 2025</w:t>
            </w:r>
            <w:r w:rsidRPr="00A751E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457538F" w14:textId="2BA16773" w:rsidR="00A751EF" w:rsidRPr="00A751EF" w:rsidRDefault="00A751EF" w:rsidP="00A751EF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751EF">
              <w:rPr>
                <w:rFonts w:ascii="Arial" w:hAnsi="Arial" w:cs="Arial"/>
                <w:b/>
                <w:color w:val="25478B"/>
                <w:sz w:val="32"/>
              </w:rPr>
              <w:t>May  2025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50A024D" w14:textId="53A2E7BF" w:rsidR="00A751EF" w:rsidRPr="00A751EF" w:rsidRDefault="00A751EF" w:rsidP="00A751EF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une 2025" w:history="1">
              <w:r w:rsidRPr="00A751E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Jun 2025 ►</w:t>
              </w:r>
            </w:hyperlink>
          </w:p>
        </w:tc>
      </w:tr>
      <w:tr w:rsidR="00A751EF" w:rsidRPr="005D6C53" w14:paraId="4E7B409E" w14:textId="77777777" w:rsidTr="00A751E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413D97" w14:textId="77777777" w:rsidR="00A751EF" w:rsidRPr="005D6C53" w:rsidRDefault="00A751EF" w:rsidP="00A751E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E47BFB" w14:textId="77777777" w:rsidR="00A751EF" w:rsidRPr="005D6C53" w:rsidRDefault="00A751EF" w:rsidP="00A751E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7539E1" w14:textId="77777777" w:rsidR="00A751EF" w:rsidRPr="005D6C53" w:rsidRDefault="00A751EF" w:rsidP="00A751E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3A5AA8" w14:textId="77777777" w:rsidR="00A751EF" w:rsidRPr="005D6C53" w:rsidRDefault="00A751EF" w:rsidP="00A751E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B4CADA" w14:textId="77777777" w:rsidR="00A751EF" w:rsidRPr="005D6C53" w:rsidRDefault="00A751EF" w:rsidP="00A751E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D6F5A5" w14:textId="77777777" w:rsidR="00A751EF" w:rsidRPr="005D6C53" w:rsidRDefault="00A751EF" w:rsidP="00A751E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89A9CB9" w14:textId="77777777" w:rsidR="00A751EF" w:rsidRPr="005D6C53" w:rsidRDefault="00A751EF" w:rsidP="00A751E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A751EF" w:rsidRPr="00A751EF" w14:paraId="3B82931D" w14:textId="77777777" w:rsidTr="00A751EF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3DF9900" w14:textId="77777777" w:rsidR="00A751EF" w:rsidRPr="00A751EF" w:rsidRDefault="00A751EF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C02463E" w14:textId="77777777" w:rsidR="00A751EF" w:rsidRPr="00A751EF" w:rsidRDefault="00A751EF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305B3A9" w14:textId="77777777" w:rsidR="00A751EF" w:rsidRPr="00A751EF" w:rsidRDefault="00A751EF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A7D558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751EF">
              <w:rPr>
                <w:rStyle w:val="WinCalendarHolidayBlue"/>
              </w:rPr>
              <w:t xml:space="preserve"> International Workers Day</w:t>
            </w:r>
          </w:p>
          <w:p w14:paraId="258A64BA" w14:textId="27CC1E01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859E4D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751EF">
              <w:rPr>
                <w:rStyle w:val="WinCalendarHolidayBlue"/>
              </w:rPr>
              <w:t xml:space="preserve"> </w:t>
            </w:r>
          </w:p>
          <w:p w14:paraId="445ED7E3" w14:textId="2DB067AA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28E121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751EF">
              <w:rPr>
                <w:rStyle w:val="WinCalendarHolidayBlue"/>
              </w:rPr>
              <w:t xml:space="preserve"> </w:t>
            </w:r>
          </w:p>
          <w:p w14:paraId="0D3C2BE4" w14:textId="1816DCFF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F09E091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751EF">
              <w:rPr>
                <w:rStyle w:val="WinCalendarHolidayBlue"/>
              </w:rPr>
              <w:t xml:space="preserve"> </w:t>
            </w:r>
          </w:p>
          <w:p w14:paraId="539FFB90" w14:textId="7B517531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751EF" w:rsidRPr="00A751EF" w14:paraId="175E69AD" w14:textId="77777777" w:rsidTr="00A751E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4C72B1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751EF">
              <w:rPr>
                <w:rStyle w:val="WinCalendarHolidayRed"/>
              </w:rPr>
              <w:t xml:space="preserve"> May Day Monday</w:t>
            </w:r>
          </w:p>
          <w:p w14:paraId="47A54E25" w14:textId="38F91FF9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0941AD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751EF">
              <w:rPr>
                <w:rStyle w:val="WinCalendarHolidayBlue"/>
              </w:rPr>
              <w:t xml:space="preserve"> </w:t>
            </w:r>
          </w:p>
          <w:p w14:paraId="2B609118" w14:textId="37D8C4F8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6FB050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751EF">
              <w:rPr>
                <w:rStyle w:val="WinCalendarHolidayBlue"/>
              </w:rPr>
              <w:t xml:space="preserve"> </w:t>
            </w:r>
          </w:p>
          <w:p w14:paraId="67AA7C5B" w14:textId="08294CB0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697FCA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751EF">
              <w:rPr>
                <w:rStyle w:val="WinCalendarHolidayBlue"/>
              </w:rPr>
              <w:t xml:space="preserve"> Victory Day</w:t>
            </w:r>
          </w:p>
          <w:p w14:paraId="2AB7390B" w14:textId="5ECBC5A0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E042AA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751EF">
              <w:rPr>
                <w:rStyle w:val="WinCalendarHolidayBlue"/>
              </w:rPr>
              <w:t xml:space="preserve"> Europe Day</w:t>
            </w:r>
          </w:p>
          <w:p w14:paraId="6BA92E02" w14:textId="4C583B1A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F4C4B9A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751EF">
              <w:rPr>
                <w:rStyle w:val="WinCalendarHolidayBlue"/>
              </w:rPr>
              <w:t xml:space="preserve"> </w:t>
            </w:r>
          </w:p>
          <w:p w14:paraId="26077997" w14:textId="096A5505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0B1F71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751EF">
              <w:rPr>
                <w:rStyle w:val="WinCalendarHolidayBlue"/>
              </w:rPr>
              <w:t xml:space="preserve"> </w:t>
            </w:r>
          </w:p>
          <w:p w14:paraId="607F86AC" w14:textId="3CFD21EC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751EF" w:rsidRPr="00A751EF" w14:paraId="50C14F3D" w14:textId="77777777" w:rsidTr="00A751E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8DB620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751EF">
              <w:rPr>
                <w:rStyle w:val="WinCalendarHolidayBlue"/>
              </w:rPr>
              <w:t xml:space="preserve"> </w:t>
            </w:r>
          </w:p>
          <w:p w14:paraId="18054D23" w14:textId="03C2218C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5421A7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751EF">
              <w:rPr>
                <w:rStyle w:val="WinCalendarHolidayBlue"/>
              </w:rPr>
              <w:t xml:space="preserve"> </w:t>
            </w:r>
          </w:p>
          <w:p w14:paraId="5508B724" w14:textId="5C90C14A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25EF0C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751EF">
              <w:rPr>
                <w:rStyle w:val="WinCalendarHolidayBlue"/>
              </w:rPr>
              <w:t xml:space="preserve"> </w:t>
            </w:r>
          </w:p>
          <w:p w14:paraId="656116BA" w14:textId="0E9BE17B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38B9E3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751EF">
              <w:rPr>
                <w:rStyle w:val="WinCalendarHolidayBlue"/>
              </w:rPr>
              <w:t xml:space="preserve"> </w:t>
            </w:r>
          </w:p>
          <w:p w14:paraId="36BEB2D5" w14:textId="03505E27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DB6F66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751EF">
              <w:rPr>
                <w:rStyle w:val="WinCalendarHolidayBlue"/>
              </w:rPr>
              <w:t xml:space="preserve"> </w:t>
            </w:r>
          </w:p>
          <w:p w14:paraId="31281B1F" w14:textId="44400A64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C4406F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751EF">
              <w:rPr>
                <w:rStyle w:val="WinCalendarHolidayBlue"/>
              </w:rPr>
              <w:t xml:space="preserve"> </w:t>
            </w:r>
          </w:p>
          <w:p w14:paraId="62DA4B4E" w14:textId="684D8A6C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3848A2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751EF">
              <w:rPr>
                <w:rStyle w:val="WinCalendarHolidayBlue"/>
              </w:rPr>
              <w:t xml:space="preserve"> </w:t>
            </w:r>
          </w:p>
          <w:p w14:paraId="560674F2" w14:textId="60E884B7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751EF" w:rsidRPr="00A751EF" w14:paraId="24808531" w14:textId="77777777" w:rsidTr="00A751E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325AAC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751EF">
              <w:rPr>
                <w:rStyle w:val="WinCalendarHolidayBlue"/>
              </w:rPr>
              <w:t xml:space="preserve"> </w:t>
            </w:r>
          </w:p>
          <w:p w14:paraId="489E1EBA" w14:textId="31474BC4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77C75F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751EF">
              <w:rPr>
                <w:rStyle w:val="WinCalendarHolidayBlue"/>
              </w:rPr>
              <w:t xml:space="preserve"> </w:t>
            </w:r>
          </w:p>
          <w:p w14:paraId="294712AF" w14:textId="01CD425E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6B0B09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751EF">
              <w:rPr>
                <w:rStyle w:val="WinCalendarHolidayBlue"/>
              </w:rPr>
              <w:t xml:space="preserve"> </w:t>
            </w:r>
          </w:p>
          <w:p w14:paraId="13FE3FC5" w14:textId="20285C56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AB7134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751EF">
              <w:rPr>
                <w:rStyle w:val="WinCalendarHolidayBlue"/>
              </w:rPr>
              <w:t xml:space="preserve"> </w:t>
            </w:r>
          </w:p>
          <w:p w14:paraId="26C6DA9E" w14:textId="70933028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86F0E0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751EF">
              <w:rPr>
                <w:rStyle w:val="WinCalendarHolidayBlue"/>
              </w:rPr>
              <w:t xml:space="preserve"> </w:t>
            </w:r>
          </w:p>
          <w:p w14:paraId="476A4E02" w14:textId="2122CFB4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F131D5B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751EF">
              <w:rPr>
                <w:rStyle w:val="WinCalendarHolidayBlue"/>
              </w:rPr>
              <w:t xml:space="preserve"> </w:t>
            </w:r>
          </w:p>
          <w:p w14:paraId="23CB4AA4" w14:textId="06D39BF8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E25DC6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751EF">
              <w:rPr>
                <w:rStyle w:val="WinCalendarHolidayBlue"/>
              </w:rPr>
              <w:t xml:space="preserve"> </w:t>
            </w:r>
          </w:p>
          <w:p w14:paraId="69D827EC" w14:textId="1B5A28F7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751EF" w:rsidRPr="00A751EF" w14:paraId="568E7D27" w14:textId="77777777" w:rsidTr="00A751E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DE61207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751EF">
              <w:rPr>
                <w:rStyle w:val="WinCalendarHolidayRed"/>
              </w:rPr>
              <w:t xml:space="preserve"> Spring Bank Holiday</w:t>
            </w:r>
          </w:p>
          <w:p w14:paraId="352892C7" w14:textId="43347129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27C4E4C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751EF">
              <w:rPr>
                <w:rStyle w:val="WinCalendarHolidayBlue"/>
              </w:rPr>
              <w:t xml:space="preserve"> </w:t>
            </w:r>
          </w:p>
          <w:p w14:paraId="6EF57A0E" w14:textId="0E4E721C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A23322D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751EF">
              <w:rPr>
                <w:rStyle w:val="WinCalendarHolidayBlue"/>
              </w:rPr>
              <w:t xml:space="preserve"> </w:t>
            </w:r>
          </w:p>
          <w:p w14:paraId="0997EFFC" w14:textId="25D4A74E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C4DFA93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751EF">
              <w:rPr>
                <w:rStyle w:val="WinCalendarHolidayBlue"/>
              </w:rPr>
              <w:t xml:space="preserve"> </w:t>
            </w:r>
          </w:p>
          <w:p w14:paraId="7CFBCEAB" w14:textId="6348D631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762CAD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751EF">
              <w:rPr>
                <w:rStyle w:val="WinCalendarHolidayBlue"/>
              </w:rPr>
              <w:t xml:space="preserve"> </w:t>
            </w:r>
          </w:p>
          <w:p w14:paraId="704CED12" w14:textId="5692E55E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59AC376" w14:textId="77777777" w:rsidR="00A751EF" w:rsidRDefault="00A751EF" w:rsidP="00A751E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751EF">
              <w:rPr>
                <w:rStyle w:val="WinCalendarHolidayBlue"/>
              </w:rPr>
              <w:t xml:space="preserve"> </w:t>
            </w:r>
          </w:p>
          <w:p w14:paraId="0B46D0C7" w14:textId="3C9CC768" w:rsidR="00A751EF" w:rsidRPr="00A751EF" w:rsidRDefault="00A751EF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9B52D10" w14:textId="77777777" w:rsidR="00A751EF" w:rsidRPr="00A751EF" w:rsidRDefault="00A751EF" w:rsidP="00A751EF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4E779D6E" w14:textId="01ECD508" w:rsidR="00A751EF" w:rsidRDefault="00A751EF" w:rsidP="00A751EF">
      <w:pPr>
        <w:jc w:val="right"/>
      </w:pPr>
      <w:r w:rsidRPr="00A751EF">
        <w:rPr>
          <w:color w:val="666699"/>
          <w:sz w:val="16"/>
        </w:rPr>
        <w:t xml:space="preserve">More Calendars from WinCalendar: </w:t>
      </w:r>
      <w:hyperlink r:id="rId6" w:history="1">
        <w:r w:rsidRPr="00A751EF">
          <w:rPr>
            <w:rStyle w:val="Hyperlink"/>
            <w:color w:val="666699"/>
            <w:sz w:val="16"/>
          </w:rPr>
          <w:t>Jun 2025</w:t>
        </w:r>
      </w:hyperlink>
      <w:r w:rsidRPr="00A751EF">
        <w:rPr>
          <w:color w:val="666699"/>
          <w:sz w:val="16"/>
        </w:rPr>
        <w:t xml:space="preserve">, </w:t>
      </w:r>
      <w:hyperlink r:id="rId7" w:history="1">
        <w:r w:rsidRPr="00A751EF">
          <w:rPr>
            <w:rStyle w:val="Hyperlink"/>
            <w:color w:val="666699"/>
            <w:sz w:val="16"/>
          </w:rPr>
          <w:t>Jul 2025</w:t>
        </w:r>
      </w:hyperlink>
      <w:r w:rsidRPr="00A751EF">
        <w:rPr>
          <w:color w:val="666699"/>
          <w:sz w:val="16"/>
        </w:rPr>
        <w:t xml:space="preserve">, </w:t>
      </w:r>
      <w:hyperlink r:id="rId8" w:history="1">
        <w:r w:rsidRPr="00A751EF">
          <w:rPr>
            <w:rStyle w:val="Hyperlink"/>
            <w:color w:val="666699"/>
            <w:sz w:val="16"/>
          </w:rPr>
          <w:t>Aug 2025</w:t>
        </w:r>
      </w:hyperlink>
    </w:p>
    <w:sectPr w:rsidR="00A751EF" w:rsidSect="00A751EF">
      <w:pgSz w:w="16834" w:h="11909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EF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751EF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D51E8"/>
  <w15:chartTrackingRefBased/>
  <w15:docId w15:val="{5CAD7F47-7B28-44C1-8A74-D4D5E128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751E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751E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751E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751E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A751EF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A751E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A751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-UK/August-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-UK/July-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UK/June-2025" TargetMode="External"/><Relationship Id="rId5" Type="http://schemas.openxmlformats.org/officeDocument/2006/relationships/hyperlink" Target="https://www.wincalendar.com/Calendar-UK/June-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2025-Calendar-with-UK-Holiday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310</Characters>
  <Application>Microsoft Office Word</Application>
  <DocSecurity>0</DocSecurity>
  <Lines>80</Lines>
  <Paragraphs>43</Paragraphs>
  <ScaleCrop>false</ScaleCrop>
  <Company>Sapro Systems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2025 UK Calendar Template</dc:title>
  <dc:subject>Printable Calendar</dc:subject>
  <dc:creator>WinCalendar.com</dc:creator>
  <cp:keywords>Word Calendar Template, Calendar, Jun 2025, UK Calendar, Printable Calendar, Landscape Calendar, Template, Blank, Holiday Calendar</cp:keywords>
  <dc:description/>
  <cp:lastModifiedBy>Kenny Garcia</cp:lastModifiedBy>
  <cp:revision>1</cp:revision>
  <dcterms:created xsi:type="dcterms:W3CDTF">2023-11-28T16:43:00Z</dcterms:created>
  <dcterms:modified xsi:type="dcterms:W3CDTF">2023-11-28T16:43:00Z</dcterms:modified>
  <cp:category>UK Calendar Template</cp:category>
</cp:coreProperties>
</file>