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D5B" w14:textId="77777777" w:rsidR="00964D55" w:rsidRDefault="00964D55" w:rsidP="00964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D55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964D55">
        <w:rPr>
          <w:rFonts w:ascii="Arial" w:hAnsi="Arial" w:cs="Arial"/>
          <w:color w:val="4672A8"/>
          <w:sz w:val="18"/>
        </w:rPr>
        <w:t xml:space="preserve">This September calendar is blank, printable and contains EU holidays.  Courtesy of </w:t>
      </w:r>
      <w:hyperlink r:id="rId4" w:history="1">
        <w:r w:rsidRPr="00964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4D55" w:rsidRPr="00964D55" w14:paraId="6D68E57F" w14:textId="77777777" w:rsidTr="00964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2A005D" w14:textId="4FCA147B" w:rsidR="00964D55" w:rsidRPr="00964D55" w:rsidRDefault="00964D55" w:rsidP="00964D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"https://www.wincalendar.com/EU-Calendar/August-2025" \o "August 2025" </w:instrText>
            </w:r>
            <w:r w:rsidRPr="00964D55">
              <w:rPr>
                <w:rFonts w:ascii="Arial" w:hAnsi="Arial" w:cs="Arial"/>
                <w:color w:val="345393"/>
                <w:sz w:val="16"/>
              </w:rPr>
            </w:r>
            <w:r w:rsidRPr="00964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964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DE722" w14:textId="419C5B9A" w:rsidR="00964D55" w:rsidRPr="00964D55" w:rsidRDefault="00964D55" w:rsidP="00964D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D55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98751" w14:textId="7EEF6902" w:rsidR="00964D55" w:rsidRPr="00964D55" w:rsidRDefault="00964D55" w:rsidP="00964D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964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964D55" w:rsidRPr="005D6C53" w14:paraId="0DE59837" w14:textId="77777777" w:rsidTr="00964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92661" w14:textId="77777777" w:rsidR="00964D55" w:rsidRPr="005D6C53" w:rsidRDefault="00964D55" w:rsidP="00964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25125" w14:textId="77777777" w:rsidR="00964D55" w:rsidRPr="005D6C53" w:rsidRDefault="00964D55" w:rsidP="00964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FE6AA" w14:textId="77777777" w:rsidR="00964D55" w:rsidRPr="005D6C53" w:rsidRDefault="00964D55" w:rsidP="00964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0C2A7" w14:textId="77777777" w:rsidR="00964D55" w:rsidRPr="005D6C53" w:rsidRDefault="00964D55" w:rsidP="00964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851AA" w14:textId="77777777" w:rsidR="00964D55" w:rsidRPr="005D6C53" w:rsidRDefault="00964D55" w:rsidP="00964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1CE29" w14:textId="77777777" w:rsidR="00964D55" w:rsidRPr="005D6C53" w:rsidRDefault="00964D55" w:rsidP="00964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EC7D8" w14:textId="77777777" w:rsidR="00964D55" w:rsidRPr="005D6C53" w:rsidRDefault="00964D55" w:rsidP="00964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4D55" w:rsidRPr="00964D55" w14:paraId="76BA896F" w14:textId="77777777" w:rsidTr="00964D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2AC4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D55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62A86065" w14:textId="1FC8476F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AA4A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03340326" w14:textId="1A9A78F2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7524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519B35CC" w14:textId="3A77B293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A0CE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20F06B47" w14:textId="353CA159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C089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1CE52838" w14:textId="0353F800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014A0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D55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4D5D22CD" w14:textId="72B02BE0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16BAD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4FA48CCE" w14:textId="11743FD4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D55" w:rsidRPr="00964D55" w14:paraId="1818198F" w14:textId="77777777" w:rsidTr="00964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C12F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D55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7EE7F61A" w14:textId="1E4CA683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6A45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625DF988" w14:textId="01AC20DD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8FEB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4A234011" w14:textId="0A7AA473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7F6D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3291B1D4" w14:textId="09B4F06F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CB34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6A10C2F3" w14:textId="12BD8624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DED97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3165AB94" w14:textId="3DB33F3D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CB381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1628036D" w14:textId="7FE078F1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D55" w:rsidRPr="00964D55" w14:paraId="2B2016DD" w14:textId="77777777" w:rsidTr="00964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358F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D5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63B2C64D" w14:textId="6DCF42BD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6B66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142AB1DA" w14:textId="1153942E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565E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20A7ED12" w14:textId="16ECF4DC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A9CC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D55">
              <w:rPr>
                <w:rStyle w:val="WinCalendarHolidayBlue"/>
              </w:rPr>
              <w:t xml:space="preserve"> European Heritage Days</w:t>
            </w:r>
          </w:p>
          <w:p w14:paraId="2D1C65C7" w14:textId="3F5021B3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684A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08EE95F2" w14:textId="59639B73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75EBD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12D80685" w14:textId="4A60BB1F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665C7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D55">
              <w:rPr>
                <w:rStyle w:val="WinCalendarHolidayBlue"/>
              </w:rPr>
              <w:t xml:space="preserve"> Malta: Independence Day (Jum l-Indipendenza)</w:t>
            </w:r>
          </w:p>
          <w:p w14:paraId="125D94BF" w14:textId="5BFA67A1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D55" w:rsidRPr="00964D55" w14:paraId="40ECE1F3" w14:textId="77777777" w:rsidTr="00964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9B2C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D55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42CAA965" w14:textId="635B5869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E07E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40D9E420" w14:textId="4F5CB775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AE61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715CB3B2" w14:textId="440F0535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C10A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59A5049E" w14:textId="4BF976D6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AC55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D55">
              <w:rPr>
                <w:rStyle w:val="WinCalendarHolidayBlue"/>
              </w:rPr>
              <w:t xml:space="preserve"> European Day of Languages</w:t>
            </w:r>
          </w:p>
          <w:p w14:paraId="178FB1D3" w14:textId="010A798C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3F7C7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33F8D999" w14:textId="4B10DC65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52456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D5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50CA399" w14:textId="24A570CD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D55" w:rsidRPr="00964D55" w14:paraId="3480706A" w14:textId="77777777" w:rsidTr="00964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53993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05CCDD39" w14:textId="66AFFC76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9F231" w14:textId="77777777" w:rsidR="00964D55" w:rsidRDefault="00964D55" w:rsidP="00964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D55">
              <w:rPr>
                <w:rStyle w:val="WinCalendarHolidayBlue"/>
              </w:rPr>
              <w:t xml:space="preserve"> </w:t>
            </w:r>
          </w:p>
          <w:p w14:paraId="48EDC8A7" w14:textId="142E75CD" w:rsidR="00964D55" w:rsidRPr="00964D55" w:rsidRDefault="00964D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DF0ED" w14:textId="77777777" w:rsidR="00964D55" w:rsidRPr="00964D55" w:rsidRDefault="00964D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5B6A93" w14:textId="353A0FFB" w:rsidR="00964D55" w:rsidRDefault="00964D55" w:rsidP="00964D55">
      <w:pPr>
        <w:jc w:val="right"/>
      </w:pPr>
      <w:r w:rsidRPr="00964D55">
        <w:rPr>
          <w:color w:val="666699"/>
          <w:sz w:val="16"/>
        </w:rPr>
        <w:t xml:space="preserve">More Calendars: </w:t>
      </w:r>
      <w:hyperlink r:id="rId6" w:history="1">
        <w:r w:rsidRPr="00964D55">
          <w:rPr>
            <w:rStyle w:val="Hyperlink"/>
            <w:color w:val="666699"/>
            <w:sz w:val="16"/>
          </w:rPr>
          <w:t>Oct 2025</w:t>
        </w:r>
      </w:hyperlink>
      <w:r w:rsidRPr="00964D55">
        <w:rPr>
          <w:color w:val="666699"/>
          <w:sz w:val="16"/>
        </w:rPr>
        <w:t xml:space="preserve">, </w:t>
      </w:r>
      <w:hyperlink r:id="rId7" w:history="1">
        <w:r w:rsidRPr="00964D55">
          <w:rPr>
            <w:rStyle w:val="Hyperlink"/>
            <w:color w:val="666699"/>
            <w:sz w:val="16"/>
          </w:rPr>
          <w:t>Nov 2025</w:t>
        </w:r>
      </w:hyperlink>
      <w:r w:rsidRPr="00964D55">
        <w:rPr>
          <w:color w:val="666699"/>
          <w:sz w:val="16"/>
        </w:rPr>
        <w:t xml:space="preserve">, </w:t>
      </w:r>
      <w:hyperlink r:id="rId8" w:history="1">
        <w:r w:rsidRPr="00964D55">
          <w:rPr>
            <w:rStyle w:val="Hyperlink"/>
            <w:color w:val="666699"/>
            <w:sz w:val="16"/>
          </w:rPr>
          <w:t>2025</w:t>
        </w:r>
      </w:hyperlink>
    </w:p>
    <w:sectPr w:rsidR="00964D55" w:rsidSect="00964D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D55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FE6B"/>
  <w15:chartTrackingRefBased/>
  <w15:docId w15:val="{2264A7B5-CCBC-4A74-BD90-99A76982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D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4D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5" TargetMode="External"/><Relationship Id="rId5" Type="http://schemas.openxmlformats.org/officeDocument/2006/relationships/hyperlink" Target="https://www.wincalendar.com/EU-Calendar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652</Characters>
  <Application>Microsoft Office Word</Application>
  <DocSecurity>0</DocSecurity>
  <Lines>88</Lines>
  <Paragraphs>42</Paragraphs>
  <ScaleCrop>false</ScaleCrop>
  <Company>Sapro Systems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