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D4B11" w:rsidRDefault="009D4B11" w:rsidP="009D4B11">
      <w:pPr>
        <w:spacing w:after="0" w:line="240" w:lineRule="auto"/>
        <w:rPr>
          <w:rFonts w:ascii="Tahoma" w:hAnsi="Tahoma" w:cs="Tahoma"/>
          <w:color w:val="44546A" w:themeColor="text2"/>
          <w:sz w:val="18"/>
        </w:rPr>
      </w:pPr>
      <w:bookmarkStart w:id="0" w:name="_GoBack"/>
      <w:bookmarkEnd w:id="0"/>
      <w:r w:rsidRPr="009D4B11">
        <w:rPr>
          <w:rFonts w:ascii="Tahoma" w:hAnsi="Tahoma" w:cs="Tahoma"/>
          <w:color w:val="44546A" w:themeColor="text2"/>
          <w:sz w:val="30"/>
        </w:rPr>
        <w:t>Calendario Abril 2022 con Feriados de Paraguay</w:t>
      </w:r>
      <w:r>
        <w:rPr>
          <w:rFonts w:ascii="Tahoma" w:hAnsi="Tahoma" w:cs="Tahoma"/>
          <w:color w:val="44546A" w:themeColor="text2"/>
          <w:sz w:val="30"/>
        </w:rPr>
        <w:br/>
      </w:r>
      <w:r w:rsidRPr="009D4B11">
        <w:rPr>
          <w:rFonts w:ascii="Tahoma" w:hAnsi="Tahoma" w:cs="Tahoma"/>
          <w:color w:val="4672A8"/>
          <w:sz w:val="18"/>
        </w:rPr>
        <w:t>Este calendario está diseñado para facilitar su uso como un planificador.  descargado de WinCalendar.com</w:t>
      </w:r>
      <w:r>
        <w:rPr>
          <w:rFonts w:ascii="Tahoma" w:hAnsi="Tahoma" w:cs="Tahoma"/>
          <w:color w:val="4672A8"/>
          <w:sz w:val="18"/>
        </w:rPr>
        <w:br/>
      </w:r>
    </w:p>
    <w:tbl>
      <w:tblPr>
        <w:tblW w:w="5000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969"/>
        <w:gridCol w:w="1969"/>
        <w:gridCol w:w="1973"/>
        <w:gridCol w:w="1973"/>
        <w:gridCol w:w="1973"/>
        <w:gridCol w:w="1970"/>
        <w:gridCol w:w="1967"/>
      </w:tblGrid>
      <w:tr w:rsidR="009D4B11" w:rsidRPr="008354CB" w:rsidTr="009D4B11">
        <w:trPr>
          <w:cantSplit/>
          <w:tblHeader/>
          <w:jc w:val="center"/>
        </w:trPr>
        <w:tc>
          <w:tcPr>
            <w:tcW w:w="714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D4B11" w:rsidRPr="009D4B11" w:rsidRDefault="009D4B11" w:rsidP="009D4B11">
            <w:pPr>
              <w:spacing w:after="0"/>
              <w:rPr>
                <w:rFonts w:ascii="Arial" w:hAnsi="Arial" w:cs="Arial"/>
                <w:color w:val="CCCCCC"/>
                <w:sz w:val="14"/>
              </w:rPr>
            </w:pPr>
            <w:r w:rsidRPr="009D4B11">
              <w:rPr>
                <w:rFonts w:ascii="Arial" w:hAnsi="Arial" w:cs="Arial"/>
                <w:color w:val="CCCCCC"/>
                <w:sz w:val="14"/>
              </w:rPr>
              <w:t xml:space="preserve">◄ </w:t>
            </w:r>
            <w:hyperlink r:id="rId4" w:tooltip="Marzo 2022" w:history="1">
              <w:r w:rsidRPr="009D4B1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Marzo 2022</w:t>
              </w:r>
            </w:hyperlink>
          </w:p>
        </w:tc>
        <w:tc>
          <w:tcPr>
            <w:tcW w:w="3573" w:type="pct"/>
            <w:gridSpan w:val="5"/>
            <w:tcBorders>
              <w:top w:val="single" w:sz="12" w:space="0" w:color="333399"/>
              <w:left w:val="single" w:sz="12" w:space="0" w:color="333399"/>
              <w:bottom w:val="single" w:sz="8" w:space="0" w:color="E6E6E6"/>
            </w:tcBorders>
            <w:shd w:val="clear" w:color="auto" w:fill="333399"/>
            <w:vAlign w:val="bottom"/>
          </w:tcPr>
          <w:p w:rsidR="009D4B11" w:rsidRPr="009D4B11" w:rsidRDefault="009D4B11" w:rsidP="009D4B11">
            <w:pPr>
              <w:spacing w:after="0"/>
              <w:jc w:val="center"/>
              <w:rPr>
                <w:rFonts w:ascii="Arial" w:hAnsi="Arial" w:cs="Arial"/>
                <w:b/>
                <w:color w:val="FFFFFF"/>
                <w:sz w:val="28"/>
              </w:rPr>
            </w:pPr>
            <w:r w:rsidRPr="009D4B11">
              <w:rPr>
                <w:rFonts w:ascii="Arial" w:hAnsi="Arial" w:cs="Arial"/>
                <w:b/>
                <w:color w:val="FFFFFF"/>
                <w:sz w:val="28"/>
              </w:rPr>
              <w:t>Abril  2022</w:t>
            </w:r>
          </w:p>
        </w:tc>
        <w:tc>
          <w:tcPr>
            <w:tcW w:w="713" w:type="pct"/>
            <w:tcBorders>
              <w:top w:val="single" w:sz="12" w:space="0" w:color="333399"/>
              <w:left w:val="single" w:sz="12" w:space="0" w:color="333399"/>
              <w:bottom w:val="single" w:sz="8" w:space="0" w:color="E6E6E6"/>
              <w:right w:val="single" w:sz="12" w:space="0" w:color="333399"/>
            </w:tcBorders>
            <w:shd w:val="clear" w:color="auto" w:fill="333399"/>
            <w:vAlign w:val="bottom"/>
          </w:tcPr>
          <w:p w:rsidR="009D4B11" w:rsidRPr="009D4B11" w:rsidRDefault="009D4B11" w:rsidP="009D4B11">
            <w:pPr>
              <w:spacing w:after="0"/>
              <w:jc w:val="right"/>
              <w:rPr>
                <w:rFonts w:ascii="Arial" w:hAnsi="Arial" w:cs="Arial"/>
                <w:color w:val="CCCCCC"/>
                <w:sz w:val="14"/>
              </w:rPr>
            </w:pPr>
            <w:hyperlink r:id="rId5" w:tooltip="Mayo 2022" w:history="1">
              <w:r w:rsidRPr="009D4B11">
                <w:rPr>
                  <w:rStyle w:val="Hyperlink"/>
                  <w:rFonts w:ascii="Arial" w:hAnsi="Arial" w:cs="Arial"/>
                  <w:color w:val="CCCCCC"/>
                  <w:sz w:val="14"/>
                  <w:u w:val="none"/>
                </w:rPr>
                <w:t>Mayo 2022</w:t>
              </w:r>
            </w:hyperlink>
            <w:r w:rsidRPr="009D4B11">
              <w:rPr>
                <w:rFonts w:ascii="Arial" w:hAnsi="Arial" w:cs="Arial"/>
                <w:color w:val="CCCCCC"/>
                <w:sz w:val="14"/>
              </w:rPr>
              <w:t xml:space="preserve"> ►</w:t>
            </w:r>
          </w:p>
        </w:tc>
      </w:tr>
      <w:tr w:rsidR="009D4B11" w:rsidRPr="008354CB" w:rsidTr="009D4B11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12" w:space="0" w:color="333399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4B11" w:rsidRPr="008354CB" w:rsidRDefault="009D4B11" w:rsidP="009D4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Dom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4B11" w:rsidRPr="008354CB" w:rsidRDefault="009D4B11" w:rsidP="009D4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4B11" w:rsidRPr="008354CB" w:rsidRDefault="009D4B11" w:rsidP="009D4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4B11" w:rsidRPr="008354CB" w:rsidRDefault="009D4B11" w:rsidP="009D4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Mié</w:t>
            </w:r>
          </w:p>
        </w:tc>
        <w:tc>
          <w:tcPr>
            <w:tcW w:w="715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4B11" w:rsidRPr="008354CB" w:rsidRDefault="009D4B11" w:rsidP="009D4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Jue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8" w:space="0" w:color="E6E6E6"/>
            </w:tcBorders>
            <w:shd w:val="clear" w:color="auto" w:fill="333399"/>
            <w:vAlign w:val="bottom"/>
          </w:tcPr>
          <w:p w:rsidR="009D4B11" w:rsidRPr="008354CB" w:rsidRDefault="009D4B11" w:rsidP="009D4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Vie</w:t>
            </w:r>
          </w:p>
        </w:tc>
        <w:tc>
          <w:tcPr>
            <w:tcW w:w="713" w:type="pct"/>
            <w:tcBorders>
              <w:top w:val="single" w:sz="8" w:space="0" w:color="E6E6E6"/>
              <w:left w:val="single" w:sz="8" w:space="0" w:color="E6E6E6"/>
              <w:bottom w:val="single" w:sz="8" w:space="0" w:color="333399"/>
              <w:right w:val="single" w:sz="12" w:space="0" w:color="333399"/>
            </w:tcBorders>
            <w:shd w:val="clear" w:color="auto" w:fill="333399"/>
            <w:vAlign w:val="bottom"/>
          </w:tcPr>
          <w:p w:rsidR="009D4B11" w:rsidRPr="008354CB" w:rsidRDefault="009D4B11" w:rsidP="009D4B11">
            <w:pPr>
              <w:spacing w:before="20" w:after="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Sáb</w:t>
            </w:r>
          </w:p>
        </w:tc>
      </w:tr>
      <w:tr w:rsidR="009D4B11" w:rsidRPr="009D4B11" w:rsidTr="009D4B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4B11" w:rsidRPr="009D4B11" w:rsidRDefault="009D4B11" w:rsidP="009D4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4B11" w:rsidRPr="009D4B11" w:rsidRDefault="009D4B11" w:rsidP="009D4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4B11" w:rsidRPr="009D4B11" w:rsidRDefault="009D4B11" w:rsidP="009D4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4B11" w:rsidRPr="009D4B11" w:rsidRDefault="009D4B11" w:rsidP="009D4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C0C0C0"/>
          </w:tcPr>
          <w:p w:rsidR="009D4B11" w:rsidRPr="009D4B11" w:rsidRDefault="009D4B11" w:rsidP="009D4B11">
            <w:pPr>
              <w:pStyle w:val="CalendarText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</w:tr>
      <w:tr w:rsidR="009D4B11" w:rsidRPr="009D4B11" w:rsidTr="009D4B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</w:tr>
      <w:tr w:rsidR="009D4B11" w:rsidRPr="009D4B11" w:rsidTr="009D4B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9D4B11">
              <w:rPr>
                <w:rStyle w:val="WinCalendarHolidayRed"/>
              </w:rPr>
              <w:t xml:space="preserve"> Jueves Santo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9D4B11">
              <w:rPr>
                <w:rStyle w:val="WinCalendarHolidayRed"/>
              </w:rPr>
              <w:t xml:space="preserve"> Viernes Santo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</w:tr>
      <w:tr w:rsidR="009D4B11" w:rsidRPr="009D4B11" w:rsidTr="009D4B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8" w:space="0" w:color="333399"/>
              <w:right w:val="single" w:sz="8" w:space="0" w:color="333399"/>
            </w:tcBorders>
            <w:shd w:val="clear" w:color="auto" w:fill="FAFCE5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8" w:space="0" w:color="333399"/>
              <w:right w:val="single" w:sz="12" w:space="0" w:color="333399"/>
            </w:tcBorders>
            <w:shd w:val="clear" w:color="auto" w:fill="FAFCE5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</w:tr>
      <w:tr w:rsidR="009D4B11" w:rsidRPr="009D4B11" w:rsidTr="009D4B11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333399"/>
              <w:left w:val="single" w:sz="12" w:space="0" w:color="333399"/>
              <w:bottom w:val="single" w:sz="12" w:space="0" w:color="333399"/>
              <w:right w:val="single" w:sz="8" w:space="0" w:color="333399"/>
            </w:tcBorders>
            <w:shd w:val="clear" w:color="auto" w:fill="FAFCE5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5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4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8" w:space="0" w:color="333399"/>
            </w:tcBorders>
            <w:shd w:val="clear" w:color="auto" w:fill="auto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9D4B11">
              <w:rPr>
                <w:rStyle w:val="WinCalendarHolidayBlue"/>
              </w:rPr>
              <w:t xml:space="preserve"> 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  <w:tc>
          <w:tcPr>
            <w:tcW w:w="713" w:type="pct"/>
            <w:tcBorders>
              <w:top w:val="single" w:sz="8" w:space="0" w:color="333399"/>
              <w:left w:val="single" w:sz="8" w:space="0" w:color="333399"/>
              <w:bottom w:val="single" w:sz="12" w:space="0" w:color="333399"/>
              <w:right w:val="single" w:sz="12" w:space="0" w:color="333399"/>
            </w:tcBorders>
            <w:shd w:val="clear" w:color="auto" w:fill="FAFCE5"/>
          </w:tcPr>
          <w:p w:rsidR="009D4B11" w:rsidRDefault="009D4B11" w:rsidP="009D4B11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9D4B11">
              <w:rPr>
                <w:rStyle w:val="WinCalendarHolidayRed"/>
              </w:rPr>
              <w:t xml:space="preserve"> Dia del Maestro</w:t>
            </w:r>
          </w:p>
          <w:p w:rsidR="009D4B11" w:rsidRPr="009D4B11" w:rsidRDefault="009D4B11" w:rsidP="009D4B11">
            <w:pPr>
              <w:pStyle w:val="CalendarText"/>
              <w:rPr>
                <w:rStyle w:val="WinCalendarBLANKCELLSTYLE1"/>
              </w:rPr>
            </w:pPr>
          </w:p>
        </w:tc>
      </w:tr>
    </w:tbl>
    <w:p w:rsidR="009D4B11" w:rsidRDefault="009D4B11" w:rsidP="009D4B11">
      <w:pPr>
        <w:spacing w:after="0"/>
      </w:pPr>
    </w:p>
    <w:p w:rsidR="009D4B11" w:rsidRDefault="009D4B11" w:rsidP="009D4B11">
      <w:pPr>
        <w:spacing w:after="0"/>
      </w:pPr>
    </w:p>
    <w:p w:rsidR="009D4B11" w:rsidRPr="006D243A" w:rsidRDefault="009D4B11" w:rsidP="009D4B11">
      <w:pPr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Creado con el Creador de Calendario para Word y Excel de </w:t>
      </w:r>
      <w:hyperlink r:id="rId6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WinCalendar</w:t>
        </w:r>
      </w:hyperlink>
    </w:p>
    <w:p w:rsidR="009D4B11" w:rsidRPr="006D243A" w:rsidRDefault="009D4B11" w:rsidP="009D4B11">
      <w:pPr>
        <w:tabs>
          <w:tab w:val="left" w:pos="360"/>
        </w:tabs>
        <w:spacing w:after="0"/>
        <w:ind w:left="360" w:hanging="36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>Para más diseños (60+), colores y para calendarios con días feriados, descargue el Creador de Calendario de WinCalendar.</w:t>
      </w:r>
    </w:p>
    <w:p w:rsidR="009D4B11" w:rsidRPr="006D243A" w:rsidRDefault="009D4B11" w:rsidP="009D4B11">
      <w:pPr>
        <w:tabs>
          <w:tab w:val="left" w:pos="360"/>
        </w:tabs>
        <w:spacing w:after="0"/>
        <w:rPr>
          <w:rFonts w:ascii="Arial" w:hAnsi="Arial" w:cs="Arial"/>
          <w:color w:val="17365D"/>
          <w:sz w:val="20"/>
          <w:szCs w:val="20"/>
          <w:lang w:val="es-MX"/>
        </w:rPr>
      </w:pPr>
      <w:r w:rsidRPr="006D243A">
        <w:rPr>
          <w:rFonts w:ascii="Arial" w:hAnsi="Arial" w:cs="Arial"/>
          <w:color w:val="0070C0"/>
          <w:sz w:val="20"/>
          <w:szCs w:val="20"/>
          <w:lang w:val="es-MX"/>
        </w:rPr>
        <w:t>►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</w:t>
      </w:r>
      <w:r w:rsidRPr="006D243A">
        <w:rPr>
          <w:rFonts w:ascii="Arial" w:hAnsi="Arial" w:cs="Arial"/>
          <w:color w:val="17365D"/>
          <w:sz w:val="20"/>
          <w:szCs w:val="20"/>
          <w:lang w:val="es-MX"/>
        </w:rPr>
        <w:tab/>
        <w:t xml:space="preserve">Usted también puede importar data de </w:t>
      </w:r>
      <w:hyperlink r:id="rId7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Google Calendar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8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Yahoo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, </w:t>
      </w:r>
      <w:hyperlink r:id="rId9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Outlook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e </w:t>
      </w:r>
      <w:hyperlink r:id="rId10" w:history="1">
        <w:r w:rsidRPr="006D243A">
          <w:rPr>
            <w:rStyle w:val="Hyperlink"/>
            <w:rFonts w:ascii="Arial" w:hAnsi="Arial" w:cs="Arial"/>
            <w:color w:val="3333FF"/>
            <w:sz w:val="20"/>
            <w:szCs w:val="20"/>
            <w:lang w:val="es-MX"/>
          </w:rPr>
          <w:t>Ical</w:t>
        </w:r>
      </w:hyperlink>
      <w:r w:rsidRPr="006D243A">
        <w:rPr>
          <w:rFonts w:ascii="Arial" w:hAnsi="Arial" w:cs="Arial"/>
          <w:color w:val="17365D"/>
          <w:sz w:val="20"/>
          <w:szCs w:val="20"/>
          <w:lang w:val="es-MX"/>
        </w:rPr>
        <w:t xml:space="preserve"> a los calendarios creados.</w:t>
      </w:r>
    </w:p>
    <w:sectPr w:rsidR="009D4B11" w:rsidRPr="006D243A" w:rsidSect="009D4B11">
      <w:pgSz w:w="15840" w:h="12240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D4B11"/>
    <w:rsid w:val="003B47A1"/>
    <w:rsid w:val="00424AD1"/>
    <w:rsid w:val="004A0064"/>
    <w:rsid w:val="00527AF2"/>
    <w:rsid w:val="00532629"/>
    <w:rsid w:val="005E1C8E"/>
    <w:rsid w:val="006029B9"/>
    <w:rsid w:val="007E6D93"/>
    <w:rsid w:val="008F1577"/>
    <w:rsid w:val="009D4B11"/>
    <w:rsid w:val="009F3542"/>
    <w:rsid w:val="00A316B7"/>
    <w:rsid w:val="00A64899"/>
    <w:rsid w:val="00B56836"/>
    <w:rsid w:val="00EE45CA"/>
    <w:rsid w:val="00F2521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06704C5-C83D-4228-A583-5F4A55E62A9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9D4B11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9D4B11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9D4B11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9D4B11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9D4B11"/>
    <w:rPr>
      <w:rFonts w:ascii="Arial Narrow" w:hAnsi="Arial Narrow"/>
      <w:b w:val="0"/>
      <w:color w:val="333399"/>
      <w:sz w:val="18"/>
    </w:rPr>
  </w:style>
  <w:style w:type="character" w:customStyle="1" w:styleId="WinCalendarBLANKCELLSTYLE1">
    <w:name w:val="WinCalendar_BLANKCELL_STYLE1"/>
    <w:basedOn w:val="DefaultParagraphFont"/>
    <w:rsid w:val="009D4B11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nhideWhenUsed/>
    <w:rsid w:val="009D4B11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wincalendar.com/es/Importar-Yahoo-Calendar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://www.wincalendar.com/es/Importar-Google-Calendar" TargetMode="External"/><Relationship Id="rId12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://www.wincalendar.com/es/Creador-De-Calendario" TargetMode="External"/><Relationship Id="rId11" Type="http://schemas.openxmlformats.org/officeDocument/2006/relationships/fontTable" Target="fontTable.xml"/><Relationship Id="rId5" Type="http://schemas.openxmlformats.org/officeDocument/2006/relationships/hyperlink" Target="http://www.wincalendar.com/calendario/Paraguay/Mayo-2022" TargetMode="External"/><Relationship Id="rId10" Type="http://schemas.openxmlformats.org/officeDocument/2006/relationships/hyperlink" Target="http://www.wincalendar.com/es/Ical-A-Word-O-Excel" TargetMode="External"/><Relationship Id="rId4" Type="http://schemas.openxmlformats.org/officeDocument/2006/relationships/hyperlink" Target="http://www.wincalendar.com/calendario/Paraguay/Marzo-2022" TargetMode="External"/><Relationship Id="rId9" Type="http://schemas.openxmlformats.org/officeDocument/2006/relationships/hyperlink" Target="http://www.wincalendar.com/es/Importar-Outlook-Calenda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121</Words>
  <Characters>515</Characters>
  <Application>Microsoft Office Word</Application>
  <DocSecurity>0</DocSecurity>
  <Lines>83</Lines>
  <Paragraphs>44</Paragraphs>
  <ScaleCrop>false</ScaleCrop>
  <Company>WinCalendar.com</Company>
  <LinksUpToDate>false</LinksUpToDate>
  <CharactersWithSpaces>623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Calendario Abril 2022 para Paraguay</dc:title>
  <dc:subject>Calendario plantilla - Paraguay</dc:subject>
  <dc:creator>Sapro Systems</dc:creator>
  <cp:keywords>Calendario 2022, Calendario gratuito, plantilla del calendario, calendario para imprimir, docx Calendario</cp:keywords>
  <dc:description/>
  <cp:lastModifiedBy>WinCalendar</cp:lastModifiedBy>
  <cp:revision>1</cp:revision>
  <dcterms:created xsi:type="dcterms:W3CDTF">2016-11-13T15:20:00Z</dcterms:created>
  <dcterms:modified xsi:type="dcterms:W3CDTF">2016-11-13T15:20:00Z</dcterms:modified>
  <cp:category>calendario plantilla</cp:category>
</cp:coreProperties>
</file>