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6065" w:rsidRDefault="00D06065" w:rsidP="00D0606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06065">
        <w:rPr>
          <w:rFonts w:ascii="Tahoma" w:hAnsi="Tahoma" w:cs="Tahoma"/>
          <w:color w:val="44546A" w:themeColor="text2"/>
          <w:sz w:val="30"/>
        </w:rPr>
        <w:t>Calendario Marzo 2029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06065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06065" w:rsidRPr="00516BC8" w:rsidTr="00D0606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6065" w:rsidRPr="00D06065" w:rsidRDefault="00D06065" w:rsidP="00D0606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0606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ero 2029" w:history="1">
              <w:r w:rsidRPr="00D0606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06065" w:rsidRPr="00D06065" w:rsidRDefault="00D06065" w:rsidP="00D0606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06065">
              <w:rPr>
                <w:rFonts w:ascii="Arial" w:hAnsi="Arial" w:cs="Arial"/>
                <w:b/>
                <w:color w:val="FFFFFF"/>
                <w:sz w:val="28"/>
              </w:rPr>
              <w:t>Marzo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06065" w:rsidRPr="00D06065" w:rsidRDefault="00D06065" w:rsidP="00D0606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bril 2029" w:history="1">
              <w:r w:rsidRPr="00D0606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2029</w:t>
              </w:r>
            </w:hyperlink>
            <w:r w:rsidRPr="00D0606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06065" w:rsidRPr="00516BC8" w:rsidTr="00D0606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6065" w:rsidRPr="00516BC8" w:rsidRDefault="00D06065" w:rsidP="00D060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6065" w:rsidRPr="00516BC8" w:rsidRDefault="00D06065" w:rsidP="00D060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6065" w:rsidRPr="00516BC8" w:rsidRDefault="00D06065" w:rsidP="00D060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6065" w:rsidRPr="00516BC8" w:rsidRDefault="00D06065" w:rsidP="00D060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6065" w:rsidRPr="00516BC8" w:rsidRDefault="00D06065" w:rsidP="00D060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06065" w:rsidRPr="00516BC8" w:rsidRDefault="00D06065" w:rsidP="00D060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06065" w:rsidRPr="00516BC8" w:rsidRDefault="00D06065" w:rsidP="00D0606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06065" w:rsidRPr="00D06065" w:rsidTr="00D060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6065" w:rsidRPr="00D06065" w:rsidRDefault="00D06065" w:rsidP="00D0606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6065" w:rsidRPr="00D06065" w:rsidRDefault="00D06065" w:rsidP="00D0606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6065" w:rsidRPr="00D06065" w:rsidRDefault="00D06065" w:rsidP="00D0606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06065" w:rsidRPr="00D06065" w:rsidRDefault="00D06065" w:rsidP="00D0606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06065">
              <w:rPr>
                <w:rStyle w:val="WinCalendarHolidayRed"/>
              </w:rPr>
              <w:t xml:space="preserve"> Día de los Heroes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</w:tr>
      <w:tr w:rsidR="00D06065" w:rsidRPr="00D06065" w:rsidTr="00D060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</w:tr>
      <w:tr w:rsidR="00D06065" w:rsidRPr="00D06065" w:rsidTr="00D060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</w:tr>
      <w:tr w:rsidR="00D06065" w:rsidRPr="00D06065" w:rsidTr="00D060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06065">
              <w:rPr>
                <w:rStyle w:val="WinCalendarHolidayBlue"/>
              </w:rPr>
              <w:t xml:space="preserve"> Equinoccio de Otoño (Hemisferio Sur)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</w:tr>
      <w:tr w:rsidR="00D06065" w:rsidRPr="00D06065" w:rsidTr="00D060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06065">
              <w:rPr>
                <w:rStyle w:val="WinCalendarHolidayRed"/>
              </w:rPr>
              <w:t xml:space="preserve"> Jueves Santo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06065">
              <w:rPr>
                <w:rStyle w:val="WinCalendarHolidayRed"/>
              </w:rPr>
              <w:t xml:space="preserve"> Viernes Santo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06065" w:rsidRDefault="00D06065" w:rsidP="00D060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06065">
              <w:rPr>
                <w:rStyle w:val="WinCalendarHolidayBlue"/>
              </w:rPr>
              <w:t xml:space="preserve"> </w:t>
            </w:r>
          </w:p>
          <w:p w:rsidR="00D06065" w:rsidRPr="00D06065" w:rsidRDefault="00D06065" w:rsidP="00D0606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06065" w:rsidRDefault="00D06065" w:rsidP="00D06065">
      <w:pPr>
        <w:spacing w:after="0"/>
      </w:pPr>
    </w:p>
    <w:p w:rsidR="00D06065" w:rsidRDefault="00D06065" w:rsidP="00D06065">
      <w:pPr>
        <w:spacing w:after="0"/>
      </w:pPr>
    </w:p>
    <w:p w:rsidR="00D06065" w:rsidRPr="006D243A" w:rsidRDefault="00D06065" w:rsidP="00D0606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D06065" w:rsidRPr="006D243A" w:rsidRDefault="00D06065" w:rsidP="00D0606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D06065" w:rsidRPr="006D243A" w:rsidRDefault="00D06065" w:rsidP="00D0606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D06065" w:rsidRPr="006D243A" w:rsidRDefault="00D06065" w:rsidP="00D0606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D06065" w:rsidRPr="006D243A" w:rsidSect="00D06065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065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06065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FAA1AC-1512-4B41-875A-CF71A5400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0606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0606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0606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0606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0606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0606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060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Abril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Febrero-2029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694</Characters>
  <Application>Microsoft Office Word</Application>
  <DocSecurity>0</DocSecurity>
  <Lines>86</Lines>
  <Paragraphs>46</Paragraphs>
  <ScaleCrop>false</ScaleCrop>
  <Company>WinCalendar.com</Company>
  <LinksUpToDate>false</LinksUpToDate>
  <CharactersWithSpaces>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Marzo 2029 para Paraguay</dc:title>
  <dc:subject>Calendario plantilla - Paraguay</dc:subject>
  <dc:creator>Sapro Systems</dc:creator>
  <cp:keywords>Calendario 2029, Calendario gratuito, plantilla del calendario, calendario para imprimir, docx Calendario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plantilla</cp:category>
</cp:coreProperties>
</file>