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21D2" w14:textId="77777777" w:rsidR="00C365E0" w:rsidRDefault="00C365E0" w:rsidP="00C365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65E0">
        <w:rPr>
          <w:rFonts w:ascii="Arial" w:hAnsi="Arial" w:cs="Arial"/>
          <w:color w:val="44546A" w:themeColor="text2"/>
          <w:sz w:val="30"/>
        </w:rPr>
        <w:t>September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365E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365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1F358D" w14:textId="77777777" w:rsidR="00C365E0" w:rsidRDefault="00C365E0" w:rsidP="00C365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365E0" w:rsidRPr="00C365E0" w14:paraId="7812AE32" w14:textId="77777777" w:rsidTr="00C365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267E2E" w14:textId="74B0FBAE" w:rsidR="00C365E0" w:rsidRPr="00C365E0" w:rsidRDefault="00C365E0" w:rsidP="00C365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65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65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"https://www.wincalendar.com/Calendar-Canada/August-2025" \o "August 2025" </w:instrText>
            </w:r>
            <w:r w:rsidRPr="00C365E0">
              <w:rPr>
                <w:rFonts w:ascii="Arial" w:hAnsi="Arial" w:cs="Arial"/>
                <w:color w:val="345393"/>
                <w:sz w:val="16"/>
              </w:rPr>
            </w:r>
            <w:r w:rsidRPr="00C365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65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C365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CBBFAF" w14:textId="5B515703" w:rsidR="00C365E0" w:rsidRPr="00C365E0" w:rsidRDefault="00C365E0" w:rsidP="00C365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65E0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BEC01EE" w14:textId="7B5A8947" w:rsidR="00C365E0" w:rsidRPr="00C365E0" w:rsidRDefault="00C365E0" w:rsidP="00C365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C365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C365E0" w:rsidRPr="005D6C53" w14:paraId="6E4B1F0A" w14:textId="77777777" w:rsidTr="00C365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B1B0D7" w14:textId="77777777" w:rsidR="00C365E0" w:rsidRPr="005D6C53" w:rsidRDefault="00C365E0" w:rsidP="00C3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DA31E6" w14:textId="77777777" w:rsidR="00C365E0" w:rsidRPr="005D6C53" w:rsidRDefault="00C365E0" w:rsidP="00C3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91FE4" w14:textId="77777777" w:rsidR="00C365E0" w:rsidRPr="005D6C53" w:rsidRDefault="00C365E0" w:rsidP="00C3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0957C7" w14:textId="77777777" w:rsidR="00C365E0" w:rsidRPr="005D6C53" w:rsidRDefault="00C365E0" w:rsidP="00C3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794124" w14:textId="77777777" w:rsidR="00C365E0" w:rsidRPr="005D6C53" w:rsidRDefault="00C365E0" w:rsidP="00C3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C4BF5F" w14:textId="77777777" w:rsidR="00C365E0" w:rsidRPr="005D6C53" w:rsidRDefault="00C365E0" w:rsidP="00C3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EE6950" w14:textId="77777777" w:rsidR="00C365E0" w:rsidRPr="005D6C53" w:rsidRDefault="00C365E0" w:rsidP="00C365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365E0" w:rsidRPr="00C365E0" w14:paraId="46B6B4B4" w14:textId="77777777" w:rsidTr="00C365E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6DF0A" w14:textId="77777777" w:rsidR="00C365E0" w:rsidRPr="00C365E0" w:rsidRDefault="00C365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4E178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65E0">
              <w:rPr>
                <w:rStyle w:val="WinCalendarHolidayRed"/>
              </w:rPr>
              <w:t xml:space="preserve"> Labour Day</w:t>
            </w:r>
          </w:p>
          <w:p w14:paraId="0236E13E" w14:textId="73D9E2F6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BB2C3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5479319D" w14:textId="4FAA73DD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FD0A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3CC55056" w14:textId="7C75B5A2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667F1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569C0582" w14:textId="288945C5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2D8E2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311E0380" w14:textId="690E4611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0DAE9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29AC0132" w14:textId="796746B7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5E0" w:rsidRPr="00C365E0" w14:paraId="028A3B99" w14:textId="77777777" w:rsidTr="00C365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ED70B1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168FC019" w14:textId="43AADD02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E6715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7C6E1E09" w14:textId="0C08FD69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C599C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6FED84DF" w14:textId="07F5647A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4FFCD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171DAECC" w14:textId="16A6A5D8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1277A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47FC99BE" w14:textId="16461505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7BEC5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438947C3" w14:textId="567431CF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76B64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0F2466D9" w14:textId="384E6CF9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5E0" w:rsidRPr="00C365E0" w14:paraId="3761313D" w14:textId="77777777" w:rsidTr="00C365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C21B1C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50E9ED8A" w14:textId="1E9FBA7D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9BD5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7E7B4CB6" w14:textId="6196E8DF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D053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79A7FC89" w14:textId="7C173F00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AF820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7C8C3E19" w14:textId="72BCB43A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C71C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00618AC1" w14:textId="58EDC28F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34B6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6B25BD1B" w14:textId="26DC4AE0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385E4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7622FD6D" w14:textId="36C012F1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5E0" w:rsidRPr="00C365E0" w14:paraId="4443923B" w14:textId="77777777" w:rsidTr="00C365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D8C9D5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00BC165E" w14:textId="7954233D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03370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65E0">
              <w:rPr>
                <w:rStyle w:val="WinCalendarHolidayBlue"/>
              </w:rPr>
              <w:t xml:space="preserve"> Autumnal Equinox</w:t>
            </w:r>
          </w:p>
          <w:p w14:paraId="45FD69AE" w14:textId="36C3BA56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183B4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20B23056" w14:textId="0751FA07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FE2C3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4C820AD0" w14:textId="42569431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24232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0C652B51" w14:textId="5B2B06D7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CD49A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2620D9D5" w14:textId="7DA234B4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B0FE36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314F24CD" w14:textId="1704F17D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65E0" w:rsidRPr="00C365E0" w14:paraId="641AD015" w14:textId="77777777" w:rsidTr="00C365E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A4BBB7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14B456FE" w14:textId="28152121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45C77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65E0">
              <w:rPr>
                <w:rStyle w:val="WinCalendarHolidayBlue"/>
              </w:rPr>
              <w:t xml:space="preserve"> </w:t>
            </w:r>
          </w:p>
          <w:p w14:paraId="151AAEFE" w14:textId="43C23552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65634" w14:textId="77777777" w:rsidR="00C365E0" w:rsidRDefault="00C365E0" w:rsidP="00C365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65E0">
              <w:rPr>
                <w:rStyle w:val="WinCalendarHolidayRed"/>
              </w:rPr>
              <w:t xml:space="preserve"> Nat'l. Day for Truth &amp; Reconciliation</w:t>
            </w:r>
          </w:p>
          <w:p w14:paraId="1EB26CDE" w14:textId="4CDBF442" w:rsidR="00C365E0" w:rsidRPr="00C365E0" w:rsidRDefault="00C365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FC2B6E" w14:textId="77777777" w:rsidR="00C365E0" w:rsidRPr="00C365E0" w:rsidRDefault="00C365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66872A" w14:textId="695B017B" w:rsidR="00C365E0" w:rsidRDefault="00C365E0" w:rsidP="00C365E0">
      <w:pPr>
        <w:jc w:val="right"/>
      </w:pPr>
      <w:r w:rsidRPr="00C365E0">
        <w:rPr>
          <w:color w:val="666699"/>
          <w:sz w:val="16"/>
        </w:rPr>
        <w:t xml:space="preserve">More Calendars: </w:t>
      </w:r>
      <w:hyperlink r:id="rId6" w:history="1">
        <w:r w:rsidRPr="00C365E0">
          <w:rPr>
            <w:rStyle w:val="Hyperlink"/>
            <w:color w:val="666699"/>
            <w:sz w:val="16"/>
          </w:rPr>
          <w:t>October</w:t>
        </w:r>
      </w:hyperlink>
      <w:r w:rsidRPr="00C365E0">
        <w:rPr>
          <w:color w:val="666699"/>
          <w:sz w:val="16"/>
        </w:rPr>
        <w:t xml:space="preserve">, </w:t>
      </w:r>
      <w:hyperlink r:id="rId7" w:history="1">
        <w:r w:rsidRPr="00C365E0">
          <w:rPr>
            <w:rStyle w:val="Hyperlink"/>
            <w:color w:val="666699"/>
            <w:sz w:val="16"/>
          </w:rPr>
          <w:t>November</w:t>
        </w:r>
      </w:hyperlink>
      <w:r w:rsidRPr="00C365E0">
        <w:rPr>
          <w:color w:val="666699"/>
          <w:sz w:val="16"/>
        </w:rPr>
        <w:t xml:space="preserve">, </w:t>
      </w:r>
      <w:hyperlink r:id="rId8" w:history="1">
        <w:r w:rsidRPr="00C365E0">
          <w:rPr>
            <w:rStyle w:val="Hyperlink"/>
            <w:color w:val="666699"/>
            <w:sz w:val="16"/>
          </w:rPr>
          <w:t>2025</w:t>
        </w:r>
      </w:hyperlink>
    </w:p>
    <w:sectPr w:rsidR="00C365E0" w:rsidSect="00C365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365E0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4DFE"/>
  <w15:chartTrackingRefBased/>
  <w15:docId w15:val="{DA90732C-A7AC-4695-B117-1A66F5C3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65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65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65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65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365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365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6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October-2025" TargetMode="External"/><Relationship Id="rId5" Type="http://schemas.openxmlformats.org/officeDocument/2006/relationships/hyperlink" Target="https://www.wincalendar.com/Calendar-Canada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305</Characters>
  <Application>Microsoft Office Word</Application>
  <DocSecurity>0</DocSecurity>
  <Lines>79</Lines>
  <Paragraphs>42</Paragraphs>
  <ScaleCrop>false</ScaleCrop>
  <Company>WinCalendar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Sep 2025, Canada Calendar, Printable Calendar, Portrait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</cp:category>
</cp:coreProperties>
</file>