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936F" w14:textId="77777777" w:rsidR="00BA1708" w:rsidRDefault="00BA1708" w:rsidP="00BA17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1708">
        <w:rPr>
          <w:rFonts w:ascii="Arial" w:hAnsi="Arial" w:cs="Arial"/>
          <w:color w:val="44546A" w:themeColor="text2"/>
          <w:sz w:val="30"/>
        </w:rPr>
        <w:t>June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A170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A17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06C4AC" w14:textId="77777777" w:rsidR="00BA1708" w:rsidRDefault="00BA1708" w:rsidP="00BA17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02"/>
        <w:gridCol w:w="69"/>
        <w:gridCol w:w="1231"/>
        <w:gridCol w:w="1302"/>
        <w:gridCol w:w="1302"/>
        <w:gridCol w:w="1304"/>
        <w:gridCol w:w="1719"/>
        <w:gridCol w:w="62"/>
        <w:gridCol w:w="1314"/>
      </w:tblGrid>
      <w:tr w:rsidR="00BA1708" w:rsidRPr="00BA1708" w14:paraId="1692B61E" w14:textId="77777777" w:rsidTr="00BA1708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3B0A70" w14:textId="2B7B3544" w:rsidR="00BA1708" w:rsidRPr="00BA1708" w:rsidRDefault="00BA1708" w:rsidP="00BA17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17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7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"https://www.wincalendar.com/EU-Calendar/May-2025" \o "May 2025" </w:instrText>
            </w:r>
            <w:r w:rsidRPr="00BA1708">
              <w:rPr>
                <w:rFonts w:ascii="Arial" w:hAnsi="Arial" w:cs="Arial"/>
                <w:color w:val="345393"/>
                <w:sz w:val="16"/>
              </w:rPr>
            </w:r>
            <w:r w:rsidRPr="00BA17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7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BA17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0AC1C8" w14:textId="56EFA1CE" w:rsidR="00BA1708" w:rsidRPr="00BA1708" w:rsidRDefault="00BA1708" w:rsidP="00BA17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708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7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CB33E6" w14:textId="0BD71FE7" w:rsidR="00BA1708" w:rsidRPr="00BA1708" w:rsidRDefault="00BA1708" w:rsidP="00BA17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BA17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BA1708" w:rsidRPr="005D6C53" w14:paraId="0070CBB3" w14:textId="77777777" w:rsidTr="00BA1708">
        <w:trPr>
          <w:cantSplit/>
          <w:tblHeader/>
          <w:jc w:val="center"/>
        </w:trPr>
        <w:tc>
          <w:tcPr>
            <w:tcW w:w="67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15788" w14:textId="77777777" w:rsidR="00BA1708" w:rsidRPr="005D6C53" w:rsidRDefault="00BA1708" w:rsidP="00BA17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77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7C832" w14:textId="77777777" w:rsidR="00BA1708" w:rsidRPr="005D6C53" w:rsidRDefault="00BA1708" w:rsidP="00BA17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808CE" w14:textId="77777777" w:rsidR="00BA1708" w:rsidRPr="005D6C53" w:rsidRDefault="00BA1708" w:rsidP="00BA17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6B8E2" w14:textId="77777777" w:rsidR="00BA1708" w:rsidRPr="005D6C53" w:rsidRDefault="00BA1708" w:rsidP="00BA17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F54E5" w14:textId="77777777" w:rsidR="00BA1708" w:rsidRPr="005D6C53" w:rsidRDefault="00BA1708" w:rsidP="00BA17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927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8C822" w14:textId="77777777" w:rsidR="00BA1708" w:rsidRPr="005D6C53" w:rsidRDefault="00BA1708" w:rsidP="00BA17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F2A356" w14:textId="77777777" w:rsidR="00BA1708" w:rsidRPr="005D6C53" w:rsidRDefault="00BA1708" w:rsidP="00BA17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1708" w:rsidRPr="00BA1708" w14:paraId="59B9ED6C" w14:textId="77777777" w:rsidTr="00BA1708">
        <w:trPr>
          <w:cantSplit/>
          <w:trHeight w:val="1594"/>
          <w:jc w:val="center"/>
        </w:trPr>
        <w:tc>
          <w:tcPr>
            <w:tcW w:w="67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1BF4B" w14:textId="77777777" w:rsidR="00BA1708" w:rsidRPr="00BA1708" w:rsidRDefault="00BA17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3B824" w14:textId="77777777" w:rsidR="00BA1708" w:rsidRPr="00BA1708" w:rsidRDefault="00BA17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8AAAF" w14:textId="77777777" w:rsidR="00BA1708" w:rsidRPr="00BA1708" w:rsidRDefault="00BA17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3A84B" w14:textId="77777777" w:rsidR="00BA1708" w:rsidRPr="00BA1708" w:rsidRDefault="00BA17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4978E" w14:textId="77777777" w:rsidR="00BA1708" w:rsidRPr="00BA1708" w:rsidRDefault="00BA17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27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47303" w14:textId="77777777" w:rsidR="00BA1708" w:rsidRPr="00BA1708" w:rsidRDefault="00BA17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E0F19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708">
              <w:rPr>
                <w:rStyle w:val="WinCalendarHolidayBlue"/>
              </w:rPr>
              <w:t xml:space="preserve"> </w:t>
            </w:r>
          </w:p>
          <w:p w14:paraId="15B4F223" w14:textId="75FC92F1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708" w:rsidRPr="00BA1708" w14:paraId="7F13C3A6" w14:textId="77777777" w:rsidTr="00BA1708">
        <w:trPr>
          <w:cantSplit/>
          <w:trHeight w:val="159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1EA33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708">
              <w:rPr>
                <w:rStyle w:val="WinCalendarHolidayBlue"/>
              </w:rPr>
              <w:t xml:space="preserve"> Ireland: June Holiday (Lá Saoire i mí Mheitheamh)</w:t>
            </w:r>
          </w:p>
          <w:p w14:paraId="5124BF33" w14:textId="4BB6337C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BAC2A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708">
              <w:rPr>
                <w:rStyle w:val="WinCalendarHolidayBlue"/>
              </w:rPr>
              <w:t xml:space="preserve"> </w:t>
            </w:r>
          </w:p>
          <w:p w14:paraId="53CA4892" w14:textId="20E26B50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92476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708">
              <w:rPr>
                <w:rStyle w:val="WinCalendarHolidayBlue"/>
              </w:rPr>
              <w:t xml:space="preserve"> </w:t>
            </w:r>
          </w:p>
          <w:p w14:paraId="77FAFC8E" w14:textId="71488166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94330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708">
              <w:rPr>
                <w:rStyle w:val="WinCalendarHolidayBlue"/>
              </w:rPr>
              <w:t xml:space="preserve"> Denmark: Constitution Day of Denmark (Danmark Grundlovsdag)</w:t>
            </w:r>
          </w:p>
          <w:p w14:paraId="0D370CE5" w14:textId="5F1886D3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937ED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708">
              <w:rPr>
                <w:rStyle w:val="WinCalendarHolidayBlue"/>
              </w:rPr>
              <w:t xml:space="preserve"> Sweden: Nat'l. Day (Sveriges Nat'l.dagen)</w:t>
            </w:r>
          </w:p>
          <w:p w14:paraId="6EAAC8FF" w14:textId="57936FEA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BA3E4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708">
              <w:rPr>
                <w:rStyle w:val="WinCalendarHolidayBlue"/>
              </w:rPr>
              <w:t xml:space="preserve"> Malta: 7th of June (Sette Giugno)</w:t>
            </w:r>
          </w:p>
          <w:p w14:paraId="46B904CE" w14:textId="042369B9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FA5B4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708">
              <w:rPr>
                <w:rStyle w:val="WinCalendarHolidayBlue"/>
              </w:rPr>
              <w:t xml:space="preserve"> Netherlands: Pentecost (Pinksteren)</w:t>
            </w:r>
          </w:p>
          <w:p w14:paraId="101B36D8" w14:textId="36EB38D2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708" w:rsidRPr="00BA1708" w14:paraId="3304910A" w14:textId="77777777" w:rsidTr="00BA1708">
        <w:trPr>
          <w:cantSplit/>
          <w:trHeight w:val="159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0164F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708">
              <w:rPr>
                <w:rStyle w:val="WinCalendarHolidayBlue"/>
              </w:rPr>
              <w:t xml:space="preserve"> Belgium: Pentecost Monday (Pinkstermaandag)</w:t>
            </w:r>
          </w:p>
          <w:p w14:paraId="6F142533" w14:textId="1CB4ED4B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641C3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708">
              <w:rPr>
                <w:rStyle w:val="WinCalendarHolidayBlue"/>
              </w:rPr>
              <w:t xml:space="preserve"> Portugal: Portugal Day (Dia de Portugal)</w:t>
            </w:r>
          </w:p>
          <w:p w14:paraId="2FF4FD35" w14:textId="7264BA26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5E399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708">
              <w:rPr>
                <w:rStyle w:val="WinCalendarHolidayBlue"/>
              </w:rPr>
              <w:t xml:space="preserve"> </w:t>
            </w:r>
          </w:p>
          <w:p w14:paraId="4D62F6BD" w14:textId="2B55965B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1B577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708">
              <w:rPr>
                <w:rStyle w:val="WinCalendarHolidayBlue"/>
              </w:rPr>
              <w:t xml:space="preserve"> </w:t>
            </w:r>
          </w:p>
          <w:p w14:paraId="74D3C0CE" w14:textId="7EA92372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8CA74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708">
              <w:rPr>
                <w:rStyle w:val="WinCalendarHolidayBlue"/>
              </w:rPr>
              <w:t xml:space="preserve"> </w:t>
            </w:r>
          </w:p>
          <w:p w14:paraId="47ECC47D" w14:textId="575B632E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49913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708">
              <w:rPr>
                <w:rStyle w:val="WinCalendarHolidayBlue"/>
              </w:rPr>
              <w:t xml:space="preserve"> World Blood Donor Day</w:t>
            </w:r>
          </w:p>
          <w:p w14:paraId="280AE521" w14:textId="4E7BAFD0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6F9D5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708">
              <w:rPr>
                <w:rStyle w:val="WinCalendarHolidayBlue"/>
              </w:rPr>
              <w:t xml:space="preserve"> Father's Day</w:t>
            </w:r>
          </w:p>
          <w:p w14:paraId="699277A3" w14:textId="034157EE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708" w:rsidRPr="00BA1708" w14:paraId="446651FE" w14:textId="77777777" w:rsidTr="00BA1708">
        <w:trPr>
          <w:cantSplit/>
          <w:trHeight w:val="159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43F14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708">
              <w:rPr>
                <w:rStyle w:val="WinCalendarHolidayBlue"/>
              </w:rPr>
              <w:t xml:space="preserve"> </w:t>
            </w:r>
          </w:p>
          <w:p w14:paraId="2DD7BA00" w14:textId="5E3B5F4F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F9964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708">
              <w:rPr>
                <w:rStyle w:val="WinCalendarHolidayBlue"/>
              </w:rPr>
              <w:t xml:space="preserve"> </w:t>
            </w:r>
          </w:p>
          <w:p w14:paraId="5DBE5FED" w14:textId="51B4B2E3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07730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708">
              <w:rPr>
                <w:rStyle w:val="WinCalendarHolidayBlue"/>
              </w:rPr>
              <w:t xml:space="preserve"> </w:t>
            </w:r>
          </w:p>
          <w:p w14:paraId="326B3A81" w14:textId="4EEC4C85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9C883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708">
              <w:rPr>
                <w:rStyle w:val="WinCalendarHolidayBlue"/>
              </w:rPr>
              <w:t xml:space="preserve"> </w:t>
            </w:r>
          </w:p>
          <w:p w14:paraId="4310C6AA" w14:textId="7629435A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ABAF4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708">
              <w:rPr>
                <w:rStyle w:val="WinCalendarHolidayBlue"/>
              </w:rPr>
              <w:t xml:space="preserve"> Finland: Midsommer Eve (Juhannusaatto)</w:t>
            </w:r>
          </w:p>
          <w:p w14:paraId="6EA9C602" w14:textId="1A5E03F6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84796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708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59FEAE47" w14:textId="3372DA2A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5C523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708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755120DA" w14:textId="1C4F2687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708" w:rsidRPr="00BA1708" w14:paraId="36C54AE0" w14:textId="77777777" w:rsidTr="00BA1708">
        <w:trPr>
          <w:cantSplit/>
          <w:trHeight w:val="159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053BA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708">
              <w:rPr>
                <w:rStyle w:val="WinCalendarHolidayBlue"/>
              </w:rPr>
              <w:t xml:space="preserve"> Latvia: Līgo Day (Līgo / Jāņi)</w:t>
            </w:r>
          </w:p>
          <w:p w14:paraId="37215436" w14:textId="5DE89D1D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D79B7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708">
              <w:rPr>
                <w:rStyle w:val="WinCalendarHolidayBlue"/>
              </w:rPr>
              <w:t xml:space="preserve"> Latvia: Midsummer Day (Jāņi)</w:t>
            </w:r>
          </w:p>
          <w:p w14:paraId="1A843FA6" w14:textId="1BF8D985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9D300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708">
              <w:rPr>
                <w:rStyle w:val="WinCalendarHolidayBlue"/>
              </w:rPr>
              <w:t xml:space="preserve"> Slovenia: Statehood Day (Dan Državnosti)</w:t>
            </w:r>
          </w:p>
          <w:p w14:paraId="029995B6" w14:textId="63F3365F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EC6D2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708">
              <w:rPr>
                <w:rStyle w:val="WinCalendarHolidayBlue"/>
              </w:rPr>
              <w:t xml:space="preserve"> </w:t>
            </w:r>
          </w:p>
          <w:p w14:paraId="7D72EAB4" w14:textId="50A05D79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8D817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708">
              <w:rPr>
                <w:rStyle w:val="WinCalendarHolidayBlue"/>
              </w:rPr>
              <w:t xml:space="preserve"> </w:t>
            </w:r>
          </w:p>
          <w:p w14:paraId="53AEE722" w14:textId="248E344B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7C449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708">
              <w:rPr>
                <w:rStyle w:val="WinCalendarHolidayBlue"/>
              </w:rPr>
              <w:t xml:space="preserve"> </w:t>
            </w:r>
          </w:p>
          <w:p w14:paraId="4BD5EAC5" w14:textId="7D06E90E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F8E19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708">
              <w:rPr>
                <w:rStyle w:val="WinCalendarHolidayBlue"/>
              </w:rPr>
              <w:t xml:space="preserve"> Malta: Feast of St Peter &amp; St Paul (L-Imnarja)</w:t>
            </w:r>
          </w:p>
          <w:p w14:paraId="5262E3AD" w14:textId="49A1E449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708" w:rsidRPr="00BA1708" w14:paraId="726BDC3D" w14:textId="77777777" w:rsidTr="00BA1708">
        <w:trPr>
          <w:cantSplit/>
          <w:trHeight w:val="159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60CD5" w14:textId="77777777" w:rsidR="00BA1708" w:rsidRDefault="00BA1708" w:rsidP="00BA17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708">
              <w:rPr>
                <w:rStyle w:val="WinCalendarHolidayBlue"/>
              </w:rPr>
              <w:t xml:space="preserve"> </w:t>
            </w:r>
          </w:p>
          <w:p w14:paraId="3BF5B8D2" w14:textId="69BB3D28" w:rsidR="00BA1708" w:rsidRPr="00BA1708" w:rsidRDefault="00BA17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323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E89369" w14:textId="77777777" w:rsidR="00BA1708" w:rsidRPr="00BA1708" w:rsidRDefault="00BA17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ECF9BC" w14:textId="0CE741E8" w:rsidR="00BA1708" w:rsidRDefault="00BA1708" w:rsidP="00BA1708">
      <w:pPr>
        <w:jc w:val="right"/>
      </w:pPr>
      <w:r w:rsidRPr="00BA1708">
        <w:rPr>
          <w:color w:val="666699"/>
          <w:sz w:val="16"/>
        </w:rPr>
        <w:t xml:space="preserve">More Calendars: </w:t>
      </w:r>
      <w:hyperlink r:id="rId6" w:history="1">
        <w:r w:rsidRPr="00BA1708">
          <w:rPr>
            <w:rStyle w:val="Hyperlink"/>
            <w:color w:val="666699"/>
            <w:sz w:val="16"/>
          </w:rPr>
          <w:t>July</w:t>
        </w:r>
      </w:hyperlink>
      <w:r w:rsidRPr="00BA1708">
        <w:rPr>
          <w:color w:val="666699"/>
          <w:sz w:val="16"/>
        </w:rPr>
        <w:t xml:space="preserve">, </w:t>
      </w:r>
      <w:hyperlink r:id="rId7" w:history="1">
        <w:r w:rsidRPr="00BA1708">
          <w:rPr>
            <w:rStyle w:val="Hyperlink"/>
            <w:color w:val="666699"/>
            <w:sz w:val="16"/>
          </w:rPr>
          <w:t>August</w:t>
        </w:r>
      </w:hyperlink>
      <w:r w:rsidRPr="00BA1708">
        <w:rPr>
          <w:color w:val="666699"/>
          <w:sz w:val="16"/>
        </w:rPr>
        <w:t xml:space="preserve">, </w:t>
      </w:r>
      <w:hyperlink r:id="rId8" w:history="1">
        <w:r w:rsidRPr="00BA1708">
          <w:rPr>
            <w:rStyle w:val="Hyperlink"/>
            <w:color w:val="666699"/>
            <w:sz w:val="16"/>
          </w:rPr>
          <w:t>2025</w:t>
        </w:r>
      </w:hyperlink>
    </w:p>
    <w:sectPr w:rsidR="00BA1708" w:rsidSect="00BA17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1708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6878"/>
  <w15:chartTrackingRefBased/>
  <w15:docId w15:val="{9DCBAAF0-CB2B-441F-968F-0D0D4A03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17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17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17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17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17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17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1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5" TargetMode="External"/><Relationship Id="rId5" Type="http://schemas.openxmlformats.org/officeDocument/2006/relationships/hyperlink" Target="https://www.wincalendar.com/EU-Calendar/Jul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804</Characters>
  <Application>Microsoft Office Word</Application>
  <DocSecurity>0</DocSecurity>
  <Lines>111</Lines>
  <Paragraphs>42</Paragraphs>
  <ScaleCrop>false</ScaleCrop>
  <Company>WinCalendar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EU Calendar with Holidays</dc:title>
  <dc:subject>European Union Calendar with Holidays</dc:subject>
  <dc:creator>Downloaded from WinCalendar.com</dc:creator>
  <cp:keywords>Word Calendar, Calendar, Jun 2025, EU Calendar, Printable Calendar, Portrait Calendar, Template, Blank, Holiday Calendar</cp:keywords>
  <dc:description/>
  <cp:lastModifiedBy>Kenny Garcia</cp:lastModifiedBy>
  <cp:revision>1</cp:revision>
  <dcterms:created xsi:type="dcterms:W3CDTF">2023-11-28T16:36:00Z</dcterms:created>
  <dcterms:modified xsi:type="dcterms:W3CDTF">2023-11-28T16:36:00Z</dcterms:modified>
  <cp:category>EU Calendar</cp:category>
</cp:coreProperties>
</file>