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2773" w14:textId="77777777" w:rsidR="00FF1D58" w:rsidRDefault="00FF1D58" w:rsidP="00FF1D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1D58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F1D5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F1D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BBF92D" w14:textId="77777777" w:rsidR="00FF1D58" w:rsidRDefault="00FF1D58" w:rsidP="00FF1D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1D58" w:rsidRPr="00FF1D58" w14:paraId="3079AC59" w14:textId="77777777" w:rsidTr="00FF1D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7F4384" w14:textId="1149AC0C" w:rsidR="00FF1D58" w:rsidRPr="00FF1D58" w:rsidRDefault="00FF1D58" w:rsidP="00FF1D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1D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D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"https://www.wincalendar.com/Calendar-UK/April-2023" \o "April 2023" </w:instrText>
            </w:r>
            <w:r w:rsidRPr="00FF1D58">
              <w:rPr>
                <w:rFonts w:ascii="Arial" w:hAnsi="Arial" w:cs="Arial"/>
                <w:color w:val="345393"/>
                <w:sz w:val="16"/>
              </w:rPr>
            </w:r>
            <w:r w:rsidRPr="00FF1D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D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F1D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45631" w14:textId="004634BB" w:rsidR="00FF1D58" w:rsidRPr="00FF1D58" w:rsidRDefault="00FF1D58" w:rsidP="00FF1D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D58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D18B5" w14:textId="72D569BC" w:rsidR="00FF1D58" w:rsidRPr="00FF1D58" w:rsidRDefault="00FF1D58" w:rsidP="00FF1D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FF1D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F1D58" w:rsidRPr="00DE6793" w14:paraId="18292F60" w14:textId="77777777" w:rsidTr="00FF1D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5AEF1" w14:textId="77777777" w:rsidR="00FF1D58" w:rsidRPr="00DE6793" w:rsidRDefault="00FF1D58" w:rsidP="00FF1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40E0" w14:textId="77777777" w:rsidR="00FF1D58" w:rsidRPr="00DE6793" w:rsidRDefault="00FF1D58" w:rsidP="00FF1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6855F" w14:textId="77777777" w:rsidR="00FF1D58" w:rsidRPr="00DE6793" w:rsidRDefault="00FF1D58" w:rsidP="00FF1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78FF7" w14:textId="77777777" w:rsidR="00FF1D58" w:rsidRPr="00DE6793" w:rsidRDefault="00FF1D58" w:rsidP="00FF1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AB35A" w14:textId="77777777" w:rsidR="00FF1D58" w:rsidRPr="00DE6793" w:rsidRDefault="00FF1D58" w:rsidP="00FF1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F3527" w14:textId="77777777" w:rsidR="00FF1D58" w:rsidRPr="00DE6793" w:rsidRDefault="00FF1D58" w:rsidP="00FF1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6C825" w14:textId="77777777" w:rsidR="00FF1D58" w:rsidRPr="00DE6793" w:rsidRDefault="00FF1D58" w:rsidP="00FF1D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F1D58" w:rsidRPr="00FF1D58" w14:paraId="40FC7B09" w14:textId="77777777" w:rsidTr="00FF1D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DF04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D58">
              <w:rPr>
                <w:rStyle w:val="WinCalendarHolidayRed"/>
              </w:rPr>
              <w:t xml:space="preserve"> Early May Bank Holiday</w:t>
            </w:r>
          </w:p>
          <w:p w14:paraId="6CC21665" w14:textId="1B911ABF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A33B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39AD4798" w14:textId="4A6756D2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8DFB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7097CA88" w14:textId="70D512AE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117E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170E5407" w14:textId="166597E6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7A6D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53B0A6E9" w14:textId="3C88FECB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82AC2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0DCC0579" w14:textId="109C88C8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8608D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36C1B9AA" w14:textId="65CD46F7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D58" w:rsidRPr="00FF1D58" w14:paraId="6E9BEF1E" w14:textId="77777777" w:rsidTr="00FF1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7DE4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D58">
              <w:rPr>
                <w:rStyle w:val="WinCalendarHolidayRed"/>
              </w:rPr>
              <w:t xml:space="preserve"> Bank holiday for the coronation of King Charles III</w:t>
            </w:r>
          </w:p>
          <w:p w14:paraId="3C52E3CB" w14:textId="1B0CCD81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4E36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D58">
              <w:rPr>
                <w:rStyle w:val="WinCalendarHolidayBlue"/>
              </w:rPr>
              <w:t xml:space="preserve"> Europe Day</w:t>
            </w:r>
          </w:p>
          <w:p w14:paraId="515D1CD2" w14:textId="59CE7E3A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34C1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1149D33C" w14:textId="1C3E50FA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D2A4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2AA04B3E" w14:textId="4BB590DA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3970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7C6A9E7A" w14:textId="28D79015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FEE3E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6011B8E0" w14:textId="730B6649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9010D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2E32D180" w14:textId="56436D68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D58" w:rsidRPr="00FF1D58" w14:paraId="369EA691" w14:textId="77777777" w:rsidTr="00FF1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EDD5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507E1455" w14:textId="013A3A80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CEA2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73E111DB" w14:textId="69CADA19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05B2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1CCA8892" w14:textId="608CDB0A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BA3D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350363DF" w14:textId="46334931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DE265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558C0F19" w14:textId="63747D0A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8C84D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2DB1E1CA" w14:textId="6F12F689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8058B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72B8CD08" w14:textId="2B79066B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D58" w:rsidRPr="00FF1D58" w14:paraId="49501430" w14:textId="77777777" w:rsidTr="00FF1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6810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72069ED1" w14:textId="31F99B0F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D34D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596C2487" w14:textId="56AB10F1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B314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4A61CF5A" w14:textId="09782471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80E6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680FB5B8" w14:textId="5854F0AA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CF0F1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52B18EC7" w14:textId="47DADAE9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50453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453ED9AD" w14:textId="35840E4A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72CA0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677331F3" w14:textId="7523BD04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D58" w:rsidRPr="00FF1D58" w14:paraId="6109AD89" w14:textId="77777777" w:rsidTr="00FF1D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B2EDE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1D58">
              <w:rPr>
                <w:rStyle w:val="WinCalendarHolidayRed"/>
              </w:rPr>
              <w:t xml:space="preserve"> Spring Bank Holiday</w:t>
            </w:r>
          </w:p>
          <w:p w14:paraId="06FE18F3" w14:textId="4F17DECD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EB576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4417D852" w14:textId="4AD1F707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B77AB" w14:textId="77777777" w:rsidR="00FF1D58" w:rsidRDefault="00FF1D58" w:rsidP="00FF1D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1D58">
              <w:rPr>
                <w:rStyle w:val="WinCalendarHolidayBlue"/>
              </w:rPr>
              <w:t xml:space="preserve"> </w:t>
            </w:r>
          </w:p>
          <w:p w14:paraId="6575DA82" w14:textId="0D845B9E" w:rsidR="00FF1D58" w:rsidRPr="00FF1D58" w:rsidRDefault="00FF1D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E5D2F" w14:textId="77777777" w:rsidR="00FF1D58" w:rsidRPr="00FF1D58" w:rsidRDefault="00FF1D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797D0B" w14:textId="223B3B76" w:rsidR="00FF1D58" w:rsidRDefault="00FF1D58" w:rsidP="00FF1D58">
      <w:pPr>
        <w:jc w:val="right"/>
      </w:pPr>
      <w:r w:rsidRPr="00FF1D58">
        <w:rPr>
          <w:color w:val="666699"/>
          <w:sz w:val="16"/>
        </w:rPr>
        <w:t xml:space="preserve">Calendars with Holidays - GBR </w:t>
      </w:r>
      <w:hyperlink r:id="rId6" w:history="1">
        <w:r w:rsidRPr="00FF1D58">
          <w:rPr>
            <w:rStyle w:val="Hyperlink"/>
            <w:color w:val="666699"/>
            <w:sz w:val="16"/>
          </w:rPr>
          <w:t>June</w:t>
        </w:r>
      </w:hyperlink>
      <w:r w:rsidRPr="00FF1D58">
        <w:rPr>
          <w:color w:val="666699"/>
          <w:sz w:val="16"/>
        </w:rPr>
        <w:t xml:space="preserve">, </w:t>
      </w:r>
      <w:hyperlink r:id="rId7" w:history="1">
        <w:r w:rsidRPr="00FF1D58">
          <w:rPr>
            <w:rStyle w:val="Hyperlink"/>
            <w:color w:val="666699"/>
            <w:sz w:val="16"/>
          </w:rPr>
          <w:t>July</w:t>
        </w:r>
      </w:hyperlink>
      <w:r w:rsidRPr="00FF1D58">
        <w:rPr>
          <w:color w:val="666699"/>
          <w:sz w:val="16"/>
        </w:rPr>
        <w:t xml:space="preserve">, </w:t>
      </w:r>
      <w:hyperlink r:id="rId8" w:history="1">
        <w:r w:rsidRPr="00FF1D58">
          <w:rPr>
            <w:rStyle w:val="Hyperlink"/>
            <w:color w:val="666699"/>
            <w:sz w:val="16"/>
          </w:rPr>
          <w:t>August</w:t>
        </w:r>
      </w:hyperlink>
    </w:p>
    <w:sectPr w:rsidR="00FF1D58" w:rsidSect="00FF1D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1D5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93A0"/>
  <w15:chartTrackingRefBased/>
  <w15:docId w15:val="{D880E6F3-DFC7-4326-9529-7F9D10B0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D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1D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D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D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1D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1D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1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3" TargetMode="External"/><Relationship Id="rId5" Type="http://schemas.openxmlformats.org/officeDocument/2006/relationships/hyperlink" Target="https://www.wincalendar.com/Calendar-UK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325</Characters>
  <Application>Microsoft Office Word</Application>
  <DocSecurity>0</DocSecurity>
  <Lines>82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May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