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04A" w:rsidRDefault="003E004A" w:rsidP="003E00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004A">
        <w:rPr>
          <w:rFonts w:ascii="Arial" w:hAnsi="Arial" w:cs="Arial"/>
          <w:color w:val="44546A" w:themeColor="text2"/>
          <w:sz w:val="30"/>
        </w:rPr>
        <w:t>Mayo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E00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00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004A" w:rsidRDefault="003E004A" w:rsidP="003E00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E004A" w:rsidRPr="003E004A" w:rsidTr="003E00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004A" w:rsidRPr="003E004A" w:rsidRDefault="003E004A" w:rsidP="003E00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00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0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"https://www.wincalendar.com/calendario/Argentina/Abril-2028" \o "Abril 2028" </w:instrText>
            </w:r>
            <w:r w:rsidRPr="003E004A">
              <w:rPr>
                <w:rFonts w:ascii="Arial" w:hAnsi="Arial" w:cs="Arial"/>
                <w:color w:val="345393"/>
                <w:sz w:val="16"/>
              </w:rPr>
            </w:r>
            <w:r w:rsidRPr="003E00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0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E00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004A" w:rsidRPr="003E004A" w:rsidRDefault="003E004A" w:rsidP="003E00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04A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004A" w:rsidRPr="003E004A" w:rsidRDefault="003E004A" w:rsidP="003E00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3E00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E004A" w:rsidRPr="003D3F2D" w:rsidTr="003E00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04A" w:rsidRPr="003D3F2D" w:rsidRDefault="003E004A" w:rsidP="003E0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04A" w:rsidRPr="003D3F2D" w:rsidRDefault="003E004A" w:rsidP="003E0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04A" w:rsidRPr="003D3F2D" w:rsidRDefault="003E004A" w:rsidP="003E0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04A" w:rsidRPr="003D3F2D" w:rsidRDefault="003E004A" w:rsidP="003E0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04A" w:rsidRPr="003D3F2D" w:rsidRDefault="003E004A" w:rsidP="003E0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04A" w:rsidRPr="003D3F2D" w:rsidRDefault="003E004A" w:rsidP="003E0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004A" w:rsidRPr="003D3F2D" w:rsidRDefault="003E004A" w:rsidP="003E0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04A" w:rsidRPr="003E004A" w:rsidTr="003E00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04A" w:rsidRPr="003E004A" w:rsidRDefault="003E00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004A">
              <w:rPr>
                <w:rStyle w:val="WinCalendarHolidayRed"/>
              </w:rPr>
              <w:t xml:space="preserve"> Día del Trabajador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04A" w:rsidRPr="003E004A" w:rsidTr="003E0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004A">
              <w:rPr>
                <w:rStyle w:val="WinCalendarHolidayBlue"/>
              </w:rPr>
              <w:t xml:space="preserve"> Día de la Minería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004A">
              <w:rPr>
                <w:rStyle w:val="WinCalendarHolidayBlue"/>
              </w:rPr>
              <w:t xml:space="preserve"> Día del Himno Nal.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04A" w:rsidRPr="003E004A" w:rsidTr="003E0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004A">
              <w:rPr>
                <w:rStyle w:val="WinCalendarHolidayBlue"/>
              </w:rPr>
              <w:t xml:space="preserve"> Día del Ahijado y el Nieto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004A">
              <w:rPr>
                <w:rStyle w:val="WinCalendarHolidayBlue"/>
              </w:rPr>
              <w:t xml:space="preserve"> Día de la Armada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004A">
              <w:rPr>
                <w:rStyle w:val="WinCalendarHolidayBlue"/>
              </w:rPr>
              <w:t xml:space="preserve"> Día de la Escarapela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04A" w:rsidRPr="003E004A" w:rsidTr="003E0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004A">
              <w:rPr>
                <w:rStyle w:val="WinCalendarHolidayBlue"/>
              </w:rPr>
              <w:t xml:space="preserve"> Día Nal. del Cine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004A">
              <w:rPr>
                <w:rStyle w:val="WinCalendarHolidayRed"/>
              </w:rPr>
              <w:t xml:space="preserve"> Revolución de Mayo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04A" w:rsidRPr="003E004A" w:rsidTr="003E00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04A" w:rsidRDefault="003E004A" w:rsidP="003E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004A">
              <w:rPr>
                <w:rStyle w:val="WinCalendarHolidayBlue"/>
              </w:rPr>
              <w:t xml:space="preserve"> </w:t>
            </w:r>
          </w:p>
          <w:p w:rsidR="003E004A" w:rsidRPr="003E004A" w:rsidRDefault="003E0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004A" w:rsidRPr="003E004A" w:rsidRDefault="003E00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E004A" w:rsidRDefault="003E004A" w:rsidP="003E004A">
      <w:pPr>
        <w:jc w:val="right"/>
      </w:pPr>
      <w:r w:rsidRPr="003E004A">
        <w:rPr>
          <w:color w:val="666699"/>
          <w:sz w:val="16"/>
        </w:rPr>
        <w:t xml:space="preserve">Más Calendarios de WinCalendar: </w:t>
      </w:r>
      <w:hyperlink r:id="rId6" w:history="1">
        <w:r w:rsidRPr="003E004A">
          <w:rPr>
            <w:rStyle w:val="Hyperlink"/>
            <w:color w:val="666699"/>
            <w:sz w:val="16"/>
          </w:rPr>
          <w:t>Junio</w:t>
        </w:r>
      </w:hyperlink>
      <w:r w:rsidRPr="003E004A">
        <w:rPr>
          <w:color w:val="666699"/>
          <w:sz w:val="16"/>
        </w:rPr>
        <w:t xml:space="preserve">, </w:t>
      </w:r>
      <w:hyperlink r:id="rId7" w:history="1">
        <w:r w:rsidRPr="003E004A">
          <w:rPr>
            <w:rStyle w:val="Hyperlink"/>
            <w:color w:val="666699"/>
            <w:sz w:val="16"/>
          </w:rPr>
          <w:t>Julio</w:t>
        </w:r>
      </w:hyperlink>
      <w:r w:rsidRPr="003E004A">
        <w:rPr>
          <w:color w:val="666699"/>
          <w:sz w:val="16"/>
        </w:rPr>
        <w:t xml:space="preserve">, </w:t>
      </w:r>
      <w:hyperlink r:id="rId8" w:history="1">
        <w:r w:rsidRPr="003E004A">
          <w:rPr>
            <w:rStyle w:val="Hyperlink"/>
            <w:color w:val="666699"/>
            <w:sz w:val="16"/>
          </w:rPr>
          <w:t>Agosto</w:t>
        </w:r>
      </w:hyperlink>
    </w:p>
    <w:sectPr w:rsidR="003E004A" w:rsidSect="003E00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004A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D2CC2-3C62-4630-84E9-5E587DBD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00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00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00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00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00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00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0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8" TargetMode="External"/><Relationship Id="rId5" Type="http://schemas.openxmlformats.org/officeDocument/2006/relationships/hyperlink" Target="https://www.wincalendar.com/calendario/Argentin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372</Characters>
  <Application>Microsoft Office Word</Application>
  <DocSecurity>0</DocSecurity>
  <Lines>83</Lines>
  <Paragraphs>43</Paragraphs>
  <ScaleCrop>false</ScaleCrop>
  <Company>WinCalendar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Mayo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Argentina</cp:category>
</cp:coreProperties>
</file>