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B947" w14:textId="77777777" w:rsidR="00C564EC" w:rsidRDefault="00C564EC" w:rsidP="00C564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64EC">
        <w:rPr>
          <w:rFonts w:ascii="Arial" w:hAnsi="Arial" w:cs="Arial"/>
          <w:color w:val="44546A" w:themeColor="text2"/>
          <w:sz w:val="30"/>
        </w:rPr>
        <w:t>Calendrier Juin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564E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564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64EC" w:rsidRPr="00C564EC" w14:paraId="3938BC5E" w14:textId="77777777" w:rsidTr="00C564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2E7C7" w14:textId="7E4647E5" w:rsidR="00C564EC" w:rsidRPr="00C564EC" w:rsidRDefault="00C564EC" w:rsidP="00C564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64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64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"https://www.wincalendar.com/Belgique/calendrier/mai-2022" \o "mai 2022" </w:instrText>
            </w:r>
            <w:r w:rsidRPr="00C564EC">
              <w:rPr>
                <w:rFonts w:ascii="Arial" w:hAnsi="Arial" w:cs="Arial"/>
                <w:color w:val="345393"/>
                <w:sz w:val="16"/>
              </w:rPr>
            </w:r>
            <w:r w:rsidRPr="00C564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64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C564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A6BEA" w14:textId="4C8BF8D6" w:rsidR="00C564EC" w:rsidRPr="00C564EC" w:rsidRDefault="00C564EC" w:rsidP="00C564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64EC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D0A15" w14:textId="1892A335" w:rsidR="00C564EC" w:rsidRPr="00C564EC" w:rsidRDefault="00C564EC" w:rsidP="00C564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C564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2022 ►</w:t>
              </w:r>
            </w:hyperlink>
          </w:p>
        </w:tc>
      </w:tr>
      <w:tr w:rsidR="00C564EC" w:rsidRPr="00446306" w14:paraId="07E3D251" w14:textId="77777777" w:rsidTr="00C564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3BD6" w14:textId="77777777" w:rsidR="00C564EC" w:rsidRPr="00446306" w:rsidRDefault="00C564EC" w:rsidP="00C5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76AD8" w14:textId="77777777" w:rsidR="00C564EC" w:rsidRPr="00446306" w:rsidRDefault="00C564EC" w:rsidP="00C5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9BBE" w14:textId="77777777" w:rsidR="00C564EC" w:rsidRPr="00446306" w:rsidRDefault="00C564EC" w:rsidP="00C5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56F24" w14:textId="77777777" w:rsidR="00C564EC" w:rsidRPr="00446306" w:rsidRDefault="00C564EC" w:rsidP="00C5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6483" w14:textId="77777777" w:rsidR="00C564EC" w:rsidRPr="00446306" w:rsidRDefault="00C564EC" w:rsidP="00C5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DC46A" w14:textId="77777777" w:rsidR="00C564EC" w:rsidRPr="00446306" w:rsidRDefault="00C564EC" w:rsidP="00C5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4F3A5" w14:textId="77777777" w:rsidR="00C564EC" w:rsidRPr="00446306" w:rsidRDefault="00C564EC" w:rsidP="00C564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564EC" w:rsidRPr="00C564EC" w14:paraId="3D0FE3B8" w14:textId="77777777" w:rsidTr="00C564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43E43" w14:textId="77777777" w:rsidR="00C564EC" w:rsidRPr="00C564EC" w:rsidRDefault="00C564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15348" w14:textId="77777777" w:rsidR="00C564EC" w:rsidRPr="00C564EC" w:rsidRDefault="00C564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21EF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48951453" w14:textId="7EC74D80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835D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2B76AD0D" w14:textId="5D23A02B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FDA4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72D9952C" w14:textId="1FF05649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8E2BF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51A27141" w14:textId="26517597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AD80B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64EC">
              <w:rPr>
                <w:rStyle w:val="WinCalendarHolidayRed"/>
              </w:rPr>
              <w:t xml:space="preserve"> Pentecôte</w:t>
            </w:r>
          </w:p>
          <w:p w14:paraId="2258A071" w14:textId="3BBF7867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4EC" w:rsidRPr="00C564EC" w14:paraId="20AC7F68" w14:textId="77777777" w:rsidTr="00C5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4325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64EC">
              <w:rPr>
                <w:rStyle w:val="WinCalendarHolidayRed"/>
              </w:rPr>
              <w:t xml:space="preserve"> Lundi de Pentecotê</w:t>
            </w:r>
          </w:p>
          <w:p w14:paraId="03643170" w14:textId="72BEE28D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08EF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062B2062" w14:textId="2B4AA91A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F519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11763BDB" w14:textId="1BD1A566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3B9D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43C6ABC4" w14:textId="56419F04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EB00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34C8FEAC" w14:textId="3BC1C3BD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28A21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64EC">
              <w:rPr>
                <w:rStyle w:val="WinCalendarHolidayBlue"/>
              </w:rPr>
              <w:t xml:space="preserve"> Anniversaire de la Reine Fabiola</w:t>
            </w:r>
          </w:p>
          <w:p w14:paraId="080C344C" w14:textId="070A2177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B9089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64EC">
              <w:rPr>
                <w:rStyle w:val="WinCalendarHolidayBlue"/>
              </w:rPr>
              <w:t xml:space="preserve"> Fête des Pères</w:t>
            </w:r>
          </w:p>
          <w:p w14:paraId="27D13A0B" w14:textId="1E69DACC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4EC" w:rsidRPr="00C564EC" w14:paraId="7D63707E" w14:textId="77777777" w:rsidTr="00C5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ED3D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69FE4ACB" w14:textId="16E4BC1A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7008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131583A4" w14:textId="046A150E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8967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19688026" w14:textId="15F4DAB8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DE7B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49C039BE" w14:textId="1DDF15FA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2B8E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7791B619" w14:textId="4315D32D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73A34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27B534A7" w14:textId="0CBAC7FF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ACA5B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552EBF08" w14:textId="68A0E269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4EC" w:rsidRPr="00C564EC" w14:paraId="70704589" w14:textId="77777777" w:rsidTr="00C5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5F66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1BA86FBF" w14:textId="41D1FAB2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551A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64EC">
              <w:rPr>
                <w:rStyle w:val="WinCalendarHolidayBlue"/>
              </w:rPr>
              <w:t xml:space="preserve"> Solstice d'été</w:t>
            </w:r>
          </w:p>
          <w:p w14:paraId="0223AC32" w14:textId="10D792A4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DCF6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49AAF3A6" w14:textId="4ECA90C6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8B0F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69BDE8BA" w14:textId="23C9ABD3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DAF5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577BC269" w14:textId="23D063EA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9074F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7F20A7D4" w14:textId="6BFD9F66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579DB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22995C22" w14:textId="4FFA5A42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64EC" w:rsidRPr="00C564EC" w14:paraId="4369624F" w14:textId="77777777" w:rsidTr="00C564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11253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16A99865" w14:textId="1A00A545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26AC6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02288D32" w14:textId="60B8ADDA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6585B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47BF0695" w14:textId="19F6FAF5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7B7C6" w14:textId="77777777" w:rsidR="00C564EC" w:rsidRDefault="00C564EC" w:rsidP="00C564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64EC">
              <w:rPr>
                <w:rStyle w:val="WinCalendarHolidayBlue"/>
              </w:rPr>
              <w:t xml:space="preserve"> </w:t>
            </w:r>
          </w:p>
          <w:p w14:paraId="0575D1C1" w14:textId="15785C40" w:rsidR="00C564EC" w:rsidRPr="00C564EC" w:rsidRDefault="00C564E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6C6E7" w14:textId="77777777" w:rsidR="00C564EC" w:rsidRPr="00C564EC" w:rsidRDefault="00C564E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83F249" w14:textId="640BDCE0" w:rsidR="00C564EC" w:rsidRDefault="00C564EC" w:rsidP="00C564EC">
      <w:pPr>
        <w:jc w:val="right"/>
      </w:pPr>
      <w:r w:rsidRPr="00C564EC">
        <w:rPr>
          <w:color w:val="666699"/>
          <w:sz w:val="16"/>
        </w:rPr>
        <w:t xml:space="preserve">Plus de calendriers: </w:t>
      </w:r>
      <w:hyperlink r:id="rId6" w:history="1">
        <w:r w:rsidRPr="00C564EC">
          <w:rPr>
            <w:rStyle w:val="Hyperlink"/>
            <w:color w:val="666699"/>
            <w:sz w:val="16"/>
          </w:rPr>
          <w:t>Juil. 2022</w:t>
        </w:r>
      </w:hyperlink>
      <w:r w:rsidRPr="00C564EC">
        <w:rPr>
          <w:color w:val="666699"/>
          <w:sz w:val="16"/>
        </w:rPr>
        <w:t xml:space="preserve">, </w:t>
      </w:r>
      <w:hyperlink r:id="rId7" w:history="1">
        <w:r w:rsidRPr="00C564EC">
          <w:rPr>
            <w:rStyle w:val="Hyperlink"/>
            <w:color w:val="666699"/>
            <w:sz w:val="16"/>
          </w:rPr>
          <w:t>Août 2022</w:t>
        </w:r>
      </w:hyperlink>
      <w:r w:rsidRPr="00C564EC">
        <w:rPr>
          <w:color w:val="666699"/>
          <w:sz w:val="16"/>
        </w:rPr>
        <w:t xml:space="preserve">, </w:t>
      </w:r>
      <w:hyperlink r:id="rId8" w:history="1">
        <w:r w:rsidRPr="00C564EC">
          <w:rPr>
            <w:rStyle w:val="Hyperlink"/>
            <w:color w:val="666699"/>
            <w:sz w:val="16"/>
          </w:rPr>
          <w:t>2023</w:t>
        </w:r>
      </w:hyperlink>
    </w:p>
    <w:sectPr w:rsidR="00C564EC" w:rsidSect="00C564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E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64EC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9192"/>
  <w15:chartTrackingRefBased/>
  <w15:docId w15:val="{280FB61B-1AB2-45A1-9AE4-03223E9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64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64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64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64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64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64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6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2" TargetMode="External"/><Relationship Id="rId5" Type="http://schemas.openxmlformats.org/officeDocument/2006/relationships/hyperlink" Target="https://www.wincalendar.com/Belgique/calendrier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376</Characters>
  <Application>Microsoft Office Word</Application>
  <DocSecurity>0</DocSecurity>
  <Lines>78</Lines>
  <Paragraphs>42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2022 Belgique</dc:title>
  <dc:subject>Calendrier modèle - Belgique</dc:subject>
  <dc:creator>WinCalendar.com</dc:creator>
  <cp:keywords>Modèle de calendrier de mot, calendrier, juin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