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5E7" w:rsidRDefault="00F275E7" w:rsidP="00F275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75E7">
        <w:rPr>
          <w:rFonts w:ascii="Arial" w:hAnsi="Arial" w:cs="Arial"/>
          <w:color w:val="44546A" w:themeColor="text2"/>
          <w:sz w:val="30"/>
        </w:rPr>
        <w:t>Juillet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275E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275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75E7" w:rsidRDefault="00F275E7" w:rsidP="00F275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75E7" w:rsidRPr="00F275E7" w:rsidTr="00F275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75E7" w:rsidRPr="00F275E7" w:rsidRDefault="00F275E7" w:rsidP="00F275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5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5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"https://www.wincalendar.com/Belgique/calendrier/juin-2024" \o "juin 2024" </w:instrText>
            </w:r>
            <w:r w:rsidRPr="00F275E7">
              <w:rPr>
                <w:rFonts w:ascii="Arial" w:hAnsi="Arial" w:cs="Arial"/>
                <w:color w:val="345393"/>
                <w:sz w:val="16"/>
              </w:rPr>
            </w:r>
            <w:r w:rsidRPr="00F275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5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F275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75E7" w:rsidRPr="00F275E7" w:rsidRDefault="00F275E7" w:rsidP="00F275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5E7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75E7" w:rsidRPr="00F275E7" w:rsidRDefault="00F275E7" w:rsidP="00F275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F275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F275E7" w:rsidRPr="00DE6793" w:rsidTr="00F275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75E7" w:rsidRPr="00DE6793" w:rsidRDefault="00F275E7" w:rsidP="00F27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275E7" w:rsidRPr="00F275E7" w:rsidTr="00F275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5E7">
              <w:rPr>
                <w:rStyle w:val="WinCalendarHolidayBlue"/>
              </w:rPr>
              <w:t xml:space="preserve"> Anniversaire de mariage du Roi Albert II et de la Reine Paola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5E7" w:rsidRPr="00F275E7" w:rsidTr="00F27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5E7">
              <w:rPr>
                <w:rStyle w:val="WinCalendarHolidayBlue"/>
              </w:rPr>
              <w:t xml:space="preserve"> Fête de la Communauté flamande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5E7" w:rsidRPr="00F275E7" w:rsidTr="00F27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5E7">
              <w:rPr>
                <w:rStyle w:val="WinCalendarHolidayRed"/>
              </w:rPr>
              <w:t xml:space="preserve"> Fête Nationale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5E7" w:rsidRPr="00F275E7" w:rsidTr="00F27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5E7" w:rsidRPr="00F275E7" w:rsidTr="00F27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5E7" w:rsidRDefault="00F275E7" w:rsidP="00F27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5E7">
              <w:rPr>
                <w:rStyle w:val="WinCalendarHolidayBlue"/>
              </w:rPr>
              <w:t xml:space="preserve"> </w:t>
            </w:r>
          </w:p>
          <w:p w:rsidR="00F275E7" w:rsidRPr="00F275E7" w:rsidRDefault="00F275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75E7" w:rsidRPr="00F275E7" w:rsidRDefault="00F275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75E7" w:rsidRDefault="00F275E7" w:rsidP="00F275E7">
      <w:pPr>
        <w:jc w:val="right"/>
      </w:pPr>
      <w:r w:rsidRPr="00F275E7">
        <w:rPr>
          <w:color w:val="666699"/>
          <w:sz w:val="16"/>
        </w:rPr>
        <w:t xml:space="preserve">Plus de calendriers de WinCalendar: </w:t>
      </w:r>
      <w:hyperlink r:id="rId6" w:history="1">
        <w:r w:rsidRPr="00F275E7">
          <w:rPr>
            <w:rStyle w:val="Hyperlink"/>
            <w:color w:val="666699"/>
            <w:sz w:val="16"/>
          </w:rPr>
          <w:t>Août</w:t>
        </w:r>
      </w:hyperlink>
      <w:r w:rsidRPr="00F275E7">
        <w:rPr>
          <w:color w:val="666699"/>
          <w:sz w:val="16"/>
        </w:rPr>
        <w:t xml:space="preserve">, </w:t>
      </w:r>
      <w:hyperlink r:id="rId7" w:history="1">
        <w:r w:rsidRPr="00F275E7">
          <w:rPr>
            <w:rStyle w:val="Hyperlink"/>
            <w:color w:val="666699"/>
            <w:sz w:val="16"/>
          </w:rPr>
          <w:t>Septembre</w:t>
        </w:r>
      </w:hyperlink>
      <w:r w:rsidRPr="00F275E7">
        <w:rPr>
          <w:color w:val="666699"/>
          <w:sz w:val="16"/>
        </w:rPr>
        <w:t xml:space="preserve">, </w:t>
      </w:r>
      <w:hyperlink r:id="rId8" w:history="1">
        <w:r w:rsidRPr="00F275E7">
          <w:rPr>
            <w:rStyle w:val="Hyperlink"/>
            <w:color w:val="666699"/>
            <w:sz w:val="16"/>
          </w:rPr>
          <w:t>Octobre</w:t>
        </w:r>
      </w:hyperlink>
    </w:p>
    <w:sectPr w:rsidR="00F275E7" w:rsidSect="00F275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275E7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CDACB-8A1E-4791-9164-3CD8F6FA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5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5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5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5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75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75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4" TargetMode="External"/><Relationship Id="rId5" Type="http://schemas.openxmlformats.org/officeDocument/2006/relationships/hyperlink" Target="https://www.wincalendar.com/Belgique/calendrier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82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2024 Belgique</dc:title>
  <dc:subject>Calendrier juillet 2024</dc:subject>
  <dc:creator>WinCalendar.com</dc:creator>
  <cp:keywords>Calendrier Word, Calendrier juillet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