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BE208E" w:rsidRDefault="00BE208E" w:rsidP="00BE208E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BE208E">
        <w:rPr>
          <w:rFonts w:ascii="Tahoma" w:hAnsi="Tahoma" w:cs="Tahoma"/>
          <w:color w:val="44546A" w:themeColor="text2"/>
          <w:sz w:val="30"/>
        </w:rPr>
        <w:t>Calendario Semanal de Bolivia para año completo 2033</w:t>
      </w:r>
      <w:r>
        <w:rPr>
          <w:rFonts w:ascii="Tahoma" w:hAnsi="Tahoma" w:cs="Tahoma"/>
          <w:color w:val="44546A" w:themeColor="text2"/>
          <w:sz w:val="30"/>
        </w:rPr>
        <w:br/>
      </w:r>
      <w:r w:rsidRPr="00BE208E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BE208E" w:rsidRPr="00930D8F" w:rsidTr="00BE208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E208E" w:rsidRPr="00930D8F" w:rsidRDefault="00BE208E" w:rsidP="00BE20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E208E" w:rsidRPr="00930D8F" w:rsidRDefault="00BE208E" w:rsidP="00BE20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E208E" w:rsidRPr="00930D8F" w:rsidRDefault="00BE208E" w:rsidP="00BE20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E208E" w:rsidRPr="00930D8F" w:rsidRDefault="00BE208E" w:rsidP="00BE20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E208E" w:rsidRPr="00930D8F" w:rsidRDefault="00BE208E" w:rsidP="00BE20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E208E" w:rsidRPr="00930D8F" w:rsidRDefault="00BE208E" w:rsidP="00BE20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E208E" w:rsidRPr="00930D8F" w:rsidRDefault="00BE208E" w:rsidP="00BE20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BE208E" w:rsidRPr="00930D8F" w:rsidRDefault="00BE208E" w:rsidP="00BE20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E208E" w:rsidRP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208E">
              <w:rPr>
                <w:rStyle w:val="WinCalendarHolidayRed"/>
              </w:rPr>
              <w:t xml:space="preserve"> Año Nuevo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E208E" w:rsidRP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208E">
              <w:rPr>
                <w:rStyle w:val="WinCalendarHolidayBlue"/>
              </w:rPr>
              <w:t xml:space="preserve"> Día Internacional contra el tráfico de seres humanos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208E">
              <w:rPr>
                <w:rStyle w:val="WinCalendarHolidayBlue"/>
              </w:rPr>
              <w:t xml:space="preserve"> Día del Estado Plurinacional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E208E" w:rsidRP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208E">
              <w:rPr>
                <w:rStyle w:val="WinCalendarHolidayBlue"/>
              </w:rPr>
              <w:t xml:space="preserve"> San Valentin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208E">
              <w:rPr>
                <w:rStyle w:val="WinCalendarHolidayRed"/>
              </w:rPr>
              <w:t xml:space="preserve"> Carnaval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E208E" w:rsidRP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208E">
              <w:rPr>
                <w:rStyle w:val="WinCalendarHolidayBlue"/>
              </w:rPr>
              <w:t xml:space="preserve"> Día Internacional de la Mujer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208E">
              <w:rPr>
                <w:rStyle w:val="WinCalendarHolidayBlue"/>
              </w:rPr>
              <w:t xml:space="preserve"> Día Mundial del Riñón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208E">
              <w:rPr>
                <w:rStyle w:val="WinCalendarHolidayBlue"/>
              </w:rPr>
              <w:t xml:space="preserve"> Día del Padre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208E">
              <w:rPr>
                <w:rStyle w:val="WinCalendarHolidayBlue"/>
              </w:rPr>
              <w:t xml:space="preserve"> Inicio del Otoño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208E">
              <w:rPr>
                <w:rStyle w:val="WinCalendarHolidayBlue"/>
              </w:rPr>
              <w:t xml:space="preserve"> Día del Mar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E208E" w:rsidRP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208E">
              <w:rPr>
                <w:rStyle w:val="WinCalendarHolidayBlue"/>
              </w:rPr>
              <w:t xml:space="preserve"> Día Mundíal de la Salud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208E">
              <w:rPr>
                <w:rStyle w:val="WinCalendarHolidayBlue"/>
              </w:rPr>
              <w:t xml:space="preserve"> Día del Niño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208E">
              <w:rPr>
                <w:rStyle w:val="WinCalendarHolidayRed"/>
              </w:rPr>
              <w:t xml:space="preserve"> Viernes Santo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208E">
              <w:rPr>
                <w:rStyle w:val="WinCalendarHolidayBlue"/>
              </w:rPr>
              <w:t xml:space="preserve"> Pascua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208E">
              <w:rPr>
                <w:rStyle w:val="WinCalendarHolidayBlue"/>
              </w:rPr>
              <w:t xml:space="preserve"> Día de la Tierra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BE208E" w:rsidRP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208E">
              <w:rPr>
                <w:rStyle w:val="WinCalendarHolidayRed"/>
              </w:rPr>
              <w:t xml:space="preserve"> Día del Trabajo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208E">
              <w:rPr>
                <w:rStyle w:val="WinCalendarHolidayBlue"/>
              </w:rPr>
              <w:t xml:space="preserve"> Día de la Madre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E208E" w:rsidRP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208E">
              <w:rPr>
                <w:rStyle w:val="WinCalendarHolidayBlue"/>
              </w:rPr>
              <w:t xml:space="preserve"> Día del Maestro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208E">
              <w:rPr>
                <w:rStyle w:val="WinCalendarHolidayRed"/>
              </w:rPr>
              <w:t xml:space="preserve"> Corpus Christi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208E">
              <w:rPr>
                <w:rStyle w:val="WinCalendarHolidayRed"/>
              </w:rPr>
              <w:t xml:space="preserve"> Año Nuevo Aymara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208E">
              <w:rPr>
                <w:rStyle w:val="WinCalendarHolidayBlue"/>
              </w:rPr>
              <w:t xml:space="preserve"> San Juan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E208E" w:rsidRP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208E">
              <w:rPr>
                <w:rStyle w:val="WinCalendarHolidayBlue"/>
              </w:rPr>
              <w:t xml:space="preserve"> Día de La Paz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208E">
              <w:rPr>
                <w:rStyle w:val="WinCalendarHolidayBlue"/>
              </w:rPr>
              <w:t xml:space="preserve"> Día de la Amistad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208E">
              <w:rPr>
                <w:rStyle w:val="WinCalendarHolidayBlue"/>
              </w:rPr>
              <w:t xml:space="preserve"> Día del Indio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208E">
              <w:rPr>
                <w:rStyle w:val="WinCalendarHolidayRed"/>
              </w:rPr>
              <w:t xml:space="preserve"> Día de la Patria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E208E" w:rsidRP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208E">
              <w:rPr>
                <w:rStyle w:val="WinCalendarHolidayBlue"/>
              </w:rPr>
              <w:t xml:space="preserve"> Día de la Bandera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E208E" w:rsidRP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208E">
              <w:rPr>
                <w:rStyle w:val="WinCalendarHolidayBlue"/>
              </w:rPr>
              <w:t xml:space="preserve"> Día de Cochabamba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208E">
              <w:rPr>
                <w:rStyle w:val="WinCalendarHolidayBlue"/>
              </w:rPr>
              <w:t xml:space="preserve"> Día del Estudiante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208E">
              <w:rPr>
                <w:rStyle w:val="WinCalendarHolidayBlue"/>
              </w:rPr>
              <w:t xml:space="preserve"> Día de Santa Cruz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BE208E" w:rsidRP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208E">
              <w:rPr>
                <w:rStyle w:val="WinCalendarHolidayBlue"/>
              </w:rPr>
              <w:t xml:space="preserve"> Día de la Mujer Boliviana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E208E">
              <w:rPr>
                <w:rStyle w:val="WinCalendarHolidayBlue"/>
              </w:rPr>
              <w:t xml:space="preserve"> Halloween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208E">
              <w:rPr>
                <w:rStyle w:val="WinCalendarHolidayRed"/>
              </w:rPr>
              <w:t xml:space="preserve"> Día de Todos los Santos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E208E" w:rsidRP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208E">
              <w:rPr>
                <w:rStyle w:val="WinCalendarHolidayBlue"/>
              </w:rPr>
              <w:t xml:space="preserve"> Día Mundíal del Sida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E208E" w:rsidRPr="00BE208E" w:rsidRDefault="00BE208E" w:rsidP="00BE20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208E">
              <w:rPr>
                <w:rStyle w:val="WinCalendarHolidayBlue"/>
              </w:rPr>
              <w:t xml:space="preserve"> Virgen de Cotoca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208E">
              <w:rPr>
                <w:rStyle w:val="WinCalendarHolidayBlue"/>
              </w:rPr>
              <w:t xml:space="preserve"> Inicio del Verano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  <w:tr w:rsidR="00BE208E" w:rsidRPr="00BE208E" w:rsidTr="00BE20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BE208E" w:rsidRPr="00BE208E" w:rsidRDefault="00BE208E" w:rsidP="00BE20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208E">
              <w:rPr>
                <w:rStyle w:val="WinCalendarHolidayRed"/>
              </w:rPr>
              <w:t xml:space="preserve"> Navidad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E208E" w:rsidRDefault="00BE208E" w:rsidP="00BE20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E208E">
              <w:rPr>
                <w:rStyle w:val="WinCalendarHolidayBlue"/>
              </w:rPr>
              <w:t xml:space="preserve"> </w:t>
            </w:r>
          </w:p>
          <w:p w:rsidR="00BE208E" w:rsidRPr="00BE208E" w:rsidRDefault="00BE208E" w:rsidP="00BE208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E208E" w:rsidRDefault="00BE208E" w:rsidP="00BE208E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BE208E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BE208E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BE208E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BE208E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BE208E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BE208E">
        <w:rPr>
          <w:rFonts w:ascii="Arial" w:hAnsi="Arial" w:cs="Arial"/>
          <w:color w:val="808080"/>
          <w:sz w:val="16"/>
          <w:szCs w:val="14"/>
          <w:lang w:val="es-MX"/>
        </w:rPr>
        <w:t>Bolivia</w:t>
      </w:r>
      <w:r w:rsidRPr="00BE208E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BE208E">
          <w:rPr>
            <w:rStyle w:val="Hyperlink"/>
            <w:rFonts w:cs="Arial"/>
            <w:color w:val="808080"/>
            <w:sz w:val="16"/>
            <w:szCs w:val="14"/>
            <w:lang w:val="es-MX"/>
          </w:rPr>
          <w:t>2033</w:t>
        </w:r>
      </w:hyperlink>
      <w:r w:rsidRPr="00BE208E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BE208E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BE208E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BE208E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BE208E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BE208E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BE208E" w:rsidRDefault="00BE208E" w:rsidP="00BE208E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BE208E" w:rsidRDefault="00BE208E" w:rsidP="00BE208E">
      <w:pPr>
        <w:spacing w:after="0"/>
        <w:rPr>
          <w:color w:val="808080"/>
          <w:sz w:val="16"/>
        </w:rPr>
      </w:pPr>
    </w:p>
    <w:p w:rsidR="00BE208E" w:rsidRPr="00850925" w:rsidRDefault="00BE208E" w:rsidP="00BE208E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BE208E" w:rsidRPr="00850925" w:rsidRDefault="00BE208E" w:rsidP="00BE208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BE208E" w:rsidRPr="00850925" w:rsidRDefault="00BE208E" w:rsidP="00BE208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BE208E" w:rsidRPr="00850925" w:rsidRDefault="00BE208E" w:rsidP="00BE208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BE208E" w:rsidRPr="00850925" w:rsidRDefault="00BE208E" w:rsidP="00BE208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BE208E" w:rsidRPr="00850925" w:rsidSect="00BE208E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8E"/>
    <w:rsid w:val="003B47A1"/>
    <w:rsid w:val="004A0064"/>
    <w:rsid w:val="00527AF2"/>
    <w:rsid w:val="00532629"/>
    <w:rsid w:val="005E1C8E"/>
    <w:rsid w:val="006029B9"/>
    <w:rsid w:val="007F7E02"/>
    <w:rsid w:val="00BE208E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38BE3-7B50-4B5D-80BD-175A5819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E20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E20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E20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E208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BE208E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BE208E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BE2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3-Calendar-Bolivi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Bolivi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3-Calendar-with-Bolivi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981</Words>
  <Characters>2974</Characters>
  <Application>Microsoft Office Word</Application>
  <DocSecurity>0</DocSecurity>
  <Lines>1487</Lines>
  <Paragraphs>790</Paragraphs>
  <ScaleCrop>false</ScaleCrop>
  <Company>Sapro Systems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2033 con las fiestas bolivianas</dc:title>
  <dc:subject>calendario gratuito</dc:subject>
  <dc:creator>WinCalendar.com</dc:creator>
  <cp:keywords>Calendario 2033, Calendario gratuito, plantilla del calendario, calendario para imprimir, XLS Calendario</cp:keywords>
  <dc:description/>
  <cp:lastModifiedBy>WinCalendar</cp:lastModifiedBy>
  <cp:revision>1</cp:revision>
  <dcterms:created xsi:type="dcterms:W3CDTF">2015-07-30T16:08:00Z</dcterms:created>
  <dcterms:modified xsi:type="dcterms:W3CDTF">2015-07-30T16:08:00Z</dcterms:modified>
  <cp:category>Calendario</cp:category>
</cp:coreProperties>
</file>