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2" w:rsidRDefault="002E1D22" w:rsidP="002E1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1D22">
        <w:rPr>
          <w:rFonts w:ascii="Arial" w:hAnsi="Arial" w:cs="Arial"/>
          <w:color w:val="44546A" w:themeColor="text2"/>
          <w:sz w:val="30"/>
        </w:rPr>
        <w:t>Diciembre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E1D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1D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1D22" w:rsidRDefault="002E1D22" w:rsidP="002E1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1D22" w:rsidRPr="002E1D22" w:rsidTr="002E1D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1D22" w:rsidRPr="002E1D22" w:rsidRDefault="002E1D22" w:rsidP="002E1D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D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D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"https://www.wincalendar.com/calendario/Chile/Noviembre-2022" \o "Noviembre 2022" </w:instrText>
            </w:r>
            <w:r w:rsidRPr="002E1D22">
              <w:rPr>
                <w:rFonts w:ascii="Arial" w:hAnsi="Arial" w:cs="Arial"/>
                <w:color w:val="345393"/>
                <w:sz w:val="16"/>
              </w:rPr>
            </w:r>
            <w:r w:rsidRPr="002E1D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D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E1D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1D22" w:rsidRPr="002E1D22" w:rsidRDefault="002E1D22" w:rsidP="002E1D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D22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1D22" w:rsidRPr="002E1D22" w:rsidRDefault="002E1D22" w:rsidP="002E1D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2E1D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E1D22" w:rsidRPr="001F4F07" w:rsidTr="002E1D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1D22" w:rsidRPr="001F4F07" w:rsidRDefault="002E1D22" w:rsidP="002E1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1D22" w:rsidRPr="002E1D22" w:rsidTr="002E1D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D22" w:rsidRPr="002E1D22" w:rsidRDefault="002E1D2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D22" w:rsidRPr="002E1D22" w:rsidRDefault="002E1D2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1D22" w:rsidRPr="002E1D22" w:rsidRDefault="002E1D2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D22">
              <w:rPr>
                <w:rStyle w:val="WinCalendarHolidayBlue"/>
              </w:rPr>
              <w:t xml:space="preserve"> Día de la Secretaria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D22" w:rsidRPr="002E1D22" w:rsidTr="002E1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D22">
              <w:rPr>
                <w:rStyle w:val="WinCalendarHolidayRed"/>
              </w:rPr>
              <w:t xml:space="preserve"> Día de la Inmaculada Concepción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D22" w:rsidRPr="002E1D22" w:rsidTr="002E1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D22">
              <w:rPr>
                <w:rStyle w:val="WinCalendarHolidayBlue"/>
              </w:rPr>
              <w:t xml:space="preserve"> Día de la Virgen de Guadalupe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D22" w:rsidRPr="002E1D22" w:rsidTr="002E1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D22">
              <w:rPr>
                <w:rStyle w:val="WinCalendarHolidayBlue"/>
              </w:rPr>
              <w:t xml:space="preserve"> Inicio del Verano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D22">
              <w:rPr>
                <w:rStyle w:val="WinCalendarHolidayBlue"/>
              </w:rPr>
              <w:t xml:space="preserve"> Fiesta de Andacollo (Comienzo)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D22">
              <w:rPr>
                <w:rStyle w:val="WinCalendarHolidayRed"/>
              </w:rPr>
              <w:t xml:space="preserve"> Navidad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D22" w:rsidRPr="002E1D22" w:rsidTr="002E1D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D22">
              <w:rPr>
                <w:rStyle w:val="WinCalendarHolidayBlue"/>
              </w:rPr>
              <w:t xml:space="preserve"> Día de los Inocentes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1D22" w:rsidRDefault="002E1D22" w:rsidP="002E1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D22">
              <w:rPr>
                <w:rStyle w:val="WinCalendarHolidayBlue"/>
              </w:rPr>
              <w:t xml:space="preserve"> </w:t>
            </w:r>
          </w:p>
          <w:p w:rsidR="002E1D22" w:rsidRPr="002E1D22" w:rsidRDefault="002E1D2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1D22" w:rsidRPr="002E1D22" w:rsidRDefault="002E1D22" w:rsidP="002E1D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1D22" w:rsidRDefault="002E1D22" w:rsidP="002E1D22">
      <w:pPr>
        <w:jc w:val="right"/>
      </w:pPr>
      <w:r w:rsidRPr="002E1D22">
        <w:rPr>
          <w:color w:val="666699"/>
          <w:sz w:val="16"/>
        </w:rPr>
        <w:t xml:space="preserve">Más Calendarios: </w:t>
      </w:r>
      <w:hyperlink r:id="rId6" w:history="1">
        <w:r w:rsidRPr="002E1D22">
          <w:rPr>
            <w:rStyle w:val="Hyperlink"/>
            <w:color w:val="666699"/>
            <w:sz w:val="16"/>
          </w:rPr>
          <w:t>Enero</w:t>
        </w:r>
      </w:hyperlink>
      <w:r w:rsidRPr="002E1D22">
        <w:rPr>
          <w:color w:val="666699"/>
          <w:sz w:val="16"/>
        </w:rPr>
        <w:t xml:space="preserve">, </w:t>
      </w:r>
      <w:hyperlink r:id="rId7" w:history="1">
        <w:r w:rsidRPr="002E1D22">
          <w:rPr>
            <w:rStyle w:val="Hyperlink"/>
            <w:color w:val="666699"/>
            <w:sz w:val="16"/>
          </w:rPr>
          <w:t>Febrero</w:t>
        </w:r>
      </w:hyperlink>
      <w:r w:rsidRPr="002E1D22">
        <w:rPr>
          <w:color w:val="666699"/>
          <w:sz w:val="16"/>
        </w:rPr>
        <w:t xml:space="preserve">, </w:t>
      </w:r>
      <w:hyperlink r:id="rId8" w:history="1">
        <w:r w:rsidRPr="002E1D22">
          <w:rPr>
            <w:rStyle w:val="Hyperlink"/>
            <w:color w:val="666699"/>
            <w:sz w:val="16"/>
          </w:rPr>
          <w:t>2023</w:t>
        </w:r>
      </w:hyperlink>
    </w:p>
    <w:sectPr w:rsidR="002E1D22" w:rsidSect="002E1D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2"/>
    <w:rsid w:val="000C6952"/>
    <w:rsid w:val="0021553C"/>
    <w:rsid w:val="002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F7B01-9644-41F6-A044-86974FB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D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D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D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D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1D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1D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3" TargetMode="External"/><Relationship Id="rId5" Type="http://schemas.openxmlformats.org/officeDocument/2006/relationships/hyperlink" Target="https://www.wincalendar.com/calendario/Chile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86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Chile</cp:category>
</cp:coreProperties>
</file>