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E91" w:rsidRDefault="00516E91" w:rsidP="00516E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6E91">
        <w:rPr>
          <w:rFonts w:ascii="Arial" w:hAnsi="Arial" w:cs="Arial"/>
          <w:color w:val="44546A" w:themeColor="text2"/>
          <w:sz w:val="30"/>
        </w:rPr>
        <w:t>Agosto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16E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6E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6E91" w:rsidRDefault="00516E91" w:rsidP="00516E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6E91" w:rsidRPr="00516E91" w:rsidTr="00516E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6E91" w:rsidRPr="00516E91" w:rsidRDefault="00516E91" w:rsidP="00516E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E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E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"https://www.wincalendar.com/calendario/Colombia/Julio-2028" \o "Julio 2028" </w:instrText>
            </w:r>
            <w:r w:rsidRPr="00516E91">
              <w:rPr>
                <w:rFonts w:ascii="Arial" w:hAnsi="Arial" w:cs="Arial"/>
                <w:color w:val="345393"/>
                <w:sz w:val="16"/>
              </w:rPr>
            </w:r>
            <w:r w:rsidRPr="00516E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E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16E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6E91" w:rsidRPr="00516E91" w:rsidRDefault="00516E91" w:rsidP="00516E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E91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6E91" w:rsidRPr="00516E91" w:rsidRDefault="00516E91" w:rsidP="00516E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516E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16E91" w:rsidRPr="003D3F2D" w:rsidTr="00516E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6E91" w:rsidRPr="003D3F2D" w:rsidRDefault="00516E91" w:rsidP="00516E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6E91" w:rsidRPr="00516E91" w:rsidTr="00516E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E91" w:rsidRPr="00516E91" w:rsidRDefault="00516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E91" w:rsidRPr="00516E91" w:rsidRDefault="00516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E91">
              <w:rPr>
                <w:rStyle w:val="WinCalendarHolidayBlue"/>
              </w:rPr>
              <w:t xml:space="preserve"> Día del Periodista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91" w:rsidRPr="00516E91" w:rsidTr="00516E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E91">
              <w:rPr>
                <w:rStyle w:val="WinCalendarHolidayRed"/>
              </w:rPr>
              <w:t xml:space="preserve"> Batalla de Boyacá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91" w:rsidRPr="00516E91" w:rsidTr="00516E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E91">
              <w:rPr>
                <w:rStyle w:val="WinCalendarHolidayBlue"/>
              </w:rPr>
              <w:t xml:space="preserve"> Día del Ingeniero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91" w:rsidRPr="00516E91" w:rsidTr="00516E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E91">
              <w:rPr>
                <w:rStyle w:val="WinCalendarHolidayRed"/>
              </w:rPr>
              <w:t xml:space="preserve"> La asunción de la Virgen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E91" w:rsidRPr="00516E91" w:rsidTr="00516E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E91" w:rsidRDefault="00516E91" w:rsidP="00516E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6E91">
              <w:rPr>
                <w:rStyle w:val="WinCalendarHolidayBlue"/>
              </w:rPr>
              <w:t xml:space="preserve"> </w:t>
            </w:r>
          </w:p>
          <w:p w:rsidR="00516E91" w:rsidRPr="00516E91" w:rsidRDefault="00516E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6E91" w:rsidRPr="00516E91" w:rsidRDefault="00516E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6E91" w:rsidRDefault="00516E91" w:rsidP="00516E91">
      <w:pPr>
        <w:jc w:val="right"/>
      </w:pPr>
      <w:r w:rsidRPr="00516E91">
        <w:rPr>
          <w:color w:val="666699"/>
          <w:sz w:val="16"/>
        </w:rPr>
        <w:t xml:space="preserve">Más Calendarios de WinCalendar: </w:t>
      </w:r>
      <w:hyperlink r:id="rId6" w:history="1">
        <w:r w:rsidRPr="00516E91">
          <w:rPr>
            <w:rStyle w:val="Hyperlink"/>
            <w:color w:val="666699"/>
            <w:sz w:val="16"/>
          </w:rPr>
          <w:t>Septiembre</w:t>
        </w:r>
      </w:hyperlink>
      <w:r w:rsidRPr="00516E91">
        <w:rPr>
          <w:color w:val="666699"/>
          <w:sz w:val="16"/>
        </w:rPr>
        <w:t xml:space="preserve">, </w:t>
      </w:r>
      <w:hyperlink r:id="rId7" w:history="1">
        <w:r w:rsidRPr="00516E91">
          <w:rPr>
            <w:rStyle w:val="Hyperlink"/>
            <w:color w:val="666699"/>
            <w:sz w:val="16"/>
          </w:rPr>
          <w:t>Octubre</w:t>
        </w:r>
      </w:hyperlink>
      <w:r w:rsidRPr="00516E91">
        <w:rPr>
          <w:color w:val="666699"/>
          <w:sz w:val="16"/>
        </w:rPr>
        <w:t xml:space="preserve">, </w:t>
      </w:r>
      <w:hyperlink r:id="rId8" w:history="1">
        <w:r w:rsidRPr="00516E91">
          <w:rPr>
            <w:rStyle w:val="Hyperlink"/>
            <w:color w:val="666699"/>
            <w:sz w:val="16"/>
          </w:rPr>
          <w:t>Noviembre</w:t>
        </w:r>
      </w:hyperlink>
    </w:p>
    <w:sectPr w:rsidR="00516E91" w:rsidSect="00516E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6E91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E354-A8FA-4070-B588-FE5149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E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E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E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E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E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E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8" TargetMode="External"/><Relationship Id="rId5" Type="http://schemas.openxmlformats.org/officeDocument/2006/relationships/hyperlink" Target="https://www.wincalendar.com/calendario/Colombi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