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28BD" w14:textId="77777777" w:rsidR="00EC1C70" w:rsidRDefault="00EC1C70" w:rsidP="00EC1C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1C70">
        <w:rPr>
          <w:rFonts w:ascii="Arial" w:hAnsi="Arial" w:cs="Arial"/>
          <w:color w:val="44546A" w:themeColor="text2"/>
          <w:sz w:val="30"/>
        </w:rPr>
        <w:t>April 2022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EC1C70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EC1C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C1C70" w:rsidRPr="00EC1C70" w14:paraId="15D51502" w14:textId="77777777" w:rsidTr="00EC1C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639705" w14:textId="275FE268" w:rsidR="00EC1C70" w:rsidRPr="00EC1C70" w:rsidRDefault="00EC1C70" w:rsidP="00EC1C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1C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C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"https://www.wincalendar.com/kalender/Danmark/marts-2022" \o "marts 2022" </w:instrText>
            </w:r>
            <w:r w:rsidRPr="00EC1C70">
              <w:rPr>
                <w:rFonts w:ascii="Arial" w:hAnsi="Arial" w:cs="Arial"/>
                <w:color w:val="345393"/>
                <w:sz w:val="16"/>
              </w:rPr>
            </w:r>
            <w:r w:rsidRPr="00EC1C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C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EC1C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822458" w14:textId="1FD880B2" w:rsidR="00EC1C70" w:rsidRPr="00EC1C70" w:rsidRDefault="00EC1C70" w:rsidP="00EC1C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C70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F2EF5A" w14:textId="41ACDE49" w:rsidR="00EC1C70" w:rsidRPr="00EC1C70" w:rsidRDefault="00EC1C70" w:rsidP="00EC1C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2" w:history="1">
              <w:r w:rsidRPr="00EC1C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2022 ►</w:t>
              </w:r>
            </w:hyperlink>
          </w:p>
        </w:tc>
      </w:tr>
      <w:tr w:rsidR="00EC1C70" w:rsidRPr="00446306" w14:paraId="772CEFCF" w14:textId="77777777" w:rsidTr="00EC1C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3A1E1" w14:textId="77777777" w:rsidR="00EC1C70" w:rsidRPr="00446306" w:rsidRDefault="00EC1C70" w:rsidP="00EC1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5F865" w14:textId="77777777" w:rsidR="00EC1C70" w:rsidRPr="00446306" w:rsidRDefault="00EC1C70" w:rsidP="00EC1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73BB7" w14:textId="77777777" w:rsidR="00EC1C70" w:rsidRPr="00446306" w:rsidRDefault="00EC1C70" w:rsidP="00EC1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AD397" w14:textId="77777777" w:rsidR="00EC1C70" w:rsidRPr="00446306" w:rsidRDefault="00EC1C70" w:rsidP="00EC1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4284A" w14:textId="77777777" w:rsidR="00EC1C70" w:rsidRPr="00446306" w:rsidRDefault="00EC1C70" w:rsidP="00EC1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A7007" w14:textId="77777777" w:rsidR="00EC1C70" w:rsidRPr="00446306" w:rsidRDefault="00EC1C70" w:rsidP="00EC1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D8B1E2" w14:textId="77777777" w:rsidR="00EC1C70" w:rsidRPr="00446306" w:rsidRDefault="00EC1C70" w:rsidP="00EC1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C1C70" w:rsidRPr="00EC1C70" w14:paraId="7BD1FD7D" w14:textId="77777777" w:rsidTr="00EC1C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1B5EF" w14:textId="77777777" w:rsidR="00EC1C70" w:rsidRPr="00EC1C70" w:rsidRDefault="00EC1C7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51065" w14:textId="77777777" w:rsidR="00EC1C70" w:rsidRPr="00EC1C70" w:rsidRDefault="00EC1C7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5A839" w14:textId="77777777" w:rsidR="00EC1C70" w:rsidRPr="00EC1C70" w:rsidRDefault="00EC1C7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A1526" w14:textId="77777777" w:rsidR="00EC1C70" w:rsidRPr="00EC1C70" w:rsidRDefault="00EC1C7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B9B84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1C70">
              <w:rPr>
                <w:rStyle w:val="WinCalendarHolidayBlue"/>
              </w:rPr>
              <w:t xml:space="preserve"> April Fool's Day</w:t>
            </w:r>
          </w:p>
          <w:p w14:paraId="5DDFDCE2" w14:textId="1FE58427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575C1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1C70">
              <w:rPr>
                <w:rStyle w:val="WinCalendarHolidayBlue"/>
              </w:rPr>
              <w:t xml:space="preserve"> Verdensautisme Opmærksomhed Dag</w:t>
            </w:r>
          </w:p>
          <w:p w14:paraId="09663C02" w14:textId="2F59FE81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BDCAB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1C70">
              <w:rPr>
                <w:rStyle w:val="WinCalendarHolidayBlue"/>
              </w:rPr>
              <w:t xml:space="preserve"> </w:t>
            </w:r>
          </w:p>
          <w:p w14:paraId="7F445731" w14:textId="5D032D40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1C70" w:rsidRPr="00EC1C70" w14:paraId="7DF2B766" w14:textId="77777777" w:rsidTr="00EC1C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8C8D1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1C70">
              <w:rPr>
                <w:rStyle w:val="WinCalendarHolidayBlue"/>
              </w:rPr>
              <w:t xml:space="preserve"> </w:t>
            </w:r>
          </w:p>
          <w:p w14:paraId="2F57DE4C" w14:textId="3C7D85F4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42FFD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1C70">
              <w:rPr>
                <w:rStyle w:val="WinCalendarHolidayBlue"/>
              </w:rPr>
              <w:t xml:space="preserve"> </w:t>
            </w:r>
          </w:p>
          <w:p w14:paraId="39A99B45" w14:textId="388CD856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99ACB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1C70">
              <w:rPr>
                <w:rStyle w:val="WinCalendarHolidayBlue"/>
              </w:rPr>
              <w:t xml:space="preserve"> </w:t>
            </w:r>
          </w:p>
          <w:p w14:paraId="02A9C33F" w14:textId="4EC1C118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5E2C1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1C70">
              <w:rPr>
                <w:rStyle w:val="WinCalendarHolidayBlue"/>
              </w:rPr>
              <w:t xml:space="preserve"> </w:t>
            </w:r>
          </w:p>
          <w:p w14:paraId="256888D5" w14:textId="43545F39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33CCC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1C70">
              <w:rPr>
                <w:rStyle w:val="WinCalendarHolidayBlue"/>
              </w:rPr>
              <w:t xml:space="preserve"> </w:t>
            </w:r>
          </w:p>
          <w:p w14:paraId="1EC1C0AE" w14:textId="2668BFCF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9D462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1C70">
              <w:rPr>
                <w:rStyle w:val="WinCalendarHolidayBlue"/>
              </w:rPr>
              <w:t xml:space="preserve"> Danmarks besættelse</w:t>
            </w:r>
          </w:p>
          <w:p w14:paraId="2BDF8FD5" w14:textId="7A90145B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73AE7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1C70">
              <w:rPr>
                <w:rStyle w:val="WinCalendarHolidayBlue"/>
              </w:rPr>
              <w:t xml:space="preserve"> Palmesøndag</w:t>
            </w:r>
          </w:p>
          <w:p w14:paraId="4F0495C6" w14:textId="6B0567AD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1C70" w:rsidRPr="00EC1C70" w14:paraId="13EB82F9" w14:textId="77777777" w:rsidTr="00EC1C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4205B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1C70">
              <w:rPr>
                <w:rStyle w:val="WinCalendarHolidayBlue"/>
              </w:rPr>
              <w:t xml:space="preserve"> </w:t>
            </w:r>
          </w:p>
          <w:p w14:paraId="4583C247" w14:textId="184B8EDB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1CA2D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1C70">
              <w:rPr>
                <w:rStyle w:val="WinCalendarHolidayBlue"/>
              </w:rPr>
              <w:t xml:space="preserve"> </w:t>
            </w:r>
          </w:p>
          <w:p w14:paraId="07227C73" w14:textId="0A4A10C3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ABB3E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1C70">
              <w:rPr>
                <w:rStyle w:val="WinCalendarHolidayBlue"/>
              </w:rPr>
              <w:t xml:space="preserve"> </w:t>
            </w:r>
          </w:p>
          <w:p w14:paraId="7C5D03C5" w14:textId="6666092C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F472B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1C70">
              <w:rPr>
                <w:rStyle w:val="WinCalendarHolidayRed"/>
              </w:rPr>
              <w:t xml:space="preserve"> Skærtorsdag</w:t>
            </w:r>
          </w:p>
          <w:p w14:paraId="56682596" w14:textId="466E26B2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A829F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1C70">
              <w:rPr>
                <w:rStyle w:val="WinCalendarHolidayRed"/>
              </w:rPr>
              <w:t xml:space="preserve"> Langfredag</w:t>
            </w:r>
          </w:p>
          <w:p w14:paraId="0C82B3C9" w14:textId="4CEA018E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27356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1C70">
              <w:rPr>
                <w:rStyle w:val="WinCalendarHolidayBlue"/>
              </w:rPr>
              <w:t xml:space="preserve"> Dronningens fødselsdag</w:t>
            </w:r>
          </w:p>
          <w:p w14:paraId="33DBE095" w14:textId="6D81E606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55D38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1C70">
              <w:rPr>
                <w:rStyle w:val="WinCalendarHolidayRed"/>
              </w:rPr>
              <w:t xml:space="preserve"> Påskedag</w:t>
            </w:r>
          </w:p>
          <w:p w14:paraId="5CA72962" w14:textId="7AEF6728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1C70" w:rsidRPr="00EC1C70" w14:paraId="09D0541C" w14:textId="77777777" w:rsidTr="00EC1C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949BE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1C70">
              <w:rPr>
                <w:rStyle w:val="WinCalendarHolidayRed"/>
              </w:rPr>
              <w:t xml:space="preserve"> Anden Påskedag</w:t>
            </w:r>
          </w:p>
          <w:p w14:paraId="6CE406A3" w14:textId="5EE61891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DC690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1C70">
              <w:rPr>
                <w:rStyle w:val="WinCalendarHolidayBlue"/>
              </w:rPr>
              <w:t xml:space="preserve"> </w:t>
            </w:r>
          </w:p>
          <w:p w14:paraId="53BF7335" w14:textId="629EDA69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5C1D1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1C70">
              <w:rPr>
                <w:rStyle w:val="WinCalendarHolidayBlue"/>
              </w:rPr>
              <w:t xml:space="preserve"> </w:t>
            </w:r>
          </w:p>
          <w:p w14:paraId="6D043662" w14:textId="0E2742AE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D73B8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1C70">
              <w:rPr>
                <w:rStyle w:val="WinCalendarHolidayBlue"/>
              </w:rPr>
              <w:t xml:space="preserve"> </w:t>
            </w:r>
          </w:p>
          <w:p w14:paraId="0DB43158" w14:textId="105926AD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E3B2C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1C70">
              <w:rPr>
                <w:rStyle w:val="WinCalendarHolidayBlue"/>
              </w:rPr>
              <w:t xml:space="preserve"> Jordens Dag</w:t>
            </w:r>
          </w:p>
          <w:p w14:paraId="28684E5A" w14:textId="35BD2E84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B5808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1C70">
              <w:rPr>
                <w:rStyle w:val="WinCalendarHolidayBlue"/>
              </w:rPr>
              <w:t xml:space="preserve"> </w:t>
            </w:r>
          </w:p>
          <w:p w14:paraId="450F6DB3" w14:textId="7820C9D1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E2958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1C70">
              <w:rPr>
                <w:rStyle w:val="WinCalendarHolidayBlue"/>
              </w:rPr>
              <w:t xml:space="preserve"> </w:t>
            </w:r>
          </w:p>
          <w:p w14:paraId="4A145A12" w14:textId="0B9CDD30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1C70" w:rsidRPr="00EC1C70" w14:paraId="1CA86CBC" w14:textId="77777777" w:rsidTr="00EC1C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B2045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1C70">
              <w:rPr>
                <w:rStyle w:val="WinCalendarHolidayBlue"/>
              </w:rPr>
              <w:t xml:space="preserve"> </w:t>
            </w:r>
          </w:p>
          <w:p w14:paraId="23861854" w14:textId="34E4E392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D9F3A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1C70">
              <w:rPr>
                <w:rStyle w:val="WinCalendarHolidayBlue"/>
              </w:rPr>
              <w:t xml:space="preserve"> </w:t>
            </w:r>
          </w:p>
          <w:p w14:paraId="03443BE7" w14:textId="7C11D4CC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99A6A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1C70">
              <w:rPr>
                <w:rStyle w:val="WinCalendarHolidayBlue"/>
              </w:rPr>
              <w:t xml:space="preserve"> </w:t>
            </w:r>
          </w:p>
          <w:p w14:paraId="75BE9C83" w14:textId="32725D7F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2F353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1C70">
              <w:rPr>
                <w:rStyle w:val="WinCalendarHolidayBlue"/>
              </w:rPr>
              <w:t xml:space="preserve"> </w:t>
            </w:r>
          </w:p>
          <w:p w14:paraId="5A0BA12B" w14:textId="1C25C713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98E53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1C70">
              <w:rPr>
                <w:rStyle w:val="WinCalendarHolidayBlue"/>
              </w:rPr>
              <w:t xml:space="preserve"> Prinsesse Benediktne fødselsdag</w:t>
            </w:r>
          </w:p>
          <w:p w14:paraId="39D05F8B" w14:textId="394DA5AC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DE6290" w14:textId="77777777" w:rsidR="00EC1C70" w:rsidRDefault="00EC1C70" w:rsidP="00EC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1C70">
              <w:rPr>
                <w:rStyle w:val="WinCalendarHolidayBlue"/>
              </w:rPr>
              <w:t xml:space="preserve"> </w:t>
            </w:r>
          </w:p>
          <w:p w14:paraId="1188A62F" w14:textId="1F35F400" w:rsidR="00EC1C70" w:rsidRPr="00EC1C70" w:rsidRDefault="00EC1C7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6B0B96" w14:textId="77777777" w:rsidR="00EC1C70" w:rsidRPr="00EC1C70" w:rsidRDefault="00EC1C70" w:rsidP="00EC1C7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916141" w14:textId="48E55DE3" w:rsidR="00EC1C70" w:rsidRDefault="00EC1C70" w:rsidP="00EC1C70">
      <w:pPr>
        <w:jc w:val="right"/>
      </w:pPr>
      <w:r w:rsidRPr="00EC1C70">
        <w:rPr>
          <w:color w:val="666699"/>
          <w:sz w:val="16"/>
        </w:rPr>
        <w:t xml:space="preserve">Flere kalendere: </w:t>
      </w:r>
      <w:hyperlink r:id="rId6" w:history="1">
        <w:r w:rsidRPr="00EC1C70">
          <w:rPr>
            <w:rStyle w:val="Hyperlink"/>
            <w:color w:val="666699"/>
            <w:sz w:val="16"/>
          </w:rPr>
          <w:t>Maj 2022</w:t>
        </w:r>
      </w:hyperlink>
      <w:r w:rsidRPr="00EC1C70">
        <w:rPr>
          <w:color w:val="666699"/>
          <w:sz w:val="16"/>
        </w:rPr>
        <w:t xml:space="preserve">, </w:t>
      </w:r>
      <w:hyperlink r:id="rId7" w:history="1">
        <w:r w:rsidRPr="00EC1C70">
          <w:rPr>
            <w:rStyle w:val="Hyperlink"/>
            <w:color w:val="666699"/>
            <w:sz w:val="16"/>
          </w:rPr>
          <w:t>Jun 2022</w:t>
        </w:r>
      </w:hyperlink>
      <w:r w:rsidRPr="00EC1C70">
        <w:rPr>
          <w:color w:val="666699"/>
          <w:sz w:val="16"/>
        </w:rPr>
        <w:t xml:space="preserve">, </w:t>
      </w:r>
      <w:hyperlink r:id="rId8" w:history="1">
        <w:r w:rsidRPr="00EC1C70">
          <w:rPr>
            <w:rStyle w:val="Hyperlink"/>
            <w:color w:val="666699"/>
            <w:sz w:val="16"/>
          </w:rPr>
          <w:t>2023</w:t>
        </w:r>
      </w:hyperlink>
    </w:p>
    <w:sectPr w:rsidR="00EC1C70" w:rsidSect="00EC1C7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7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1C70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E1A1"/>
  <w15:chartTrackingRefBased/>
  <w15:docId w15:val="{81BE02EC-4D37-45E1-AA77-D9297669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1C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1C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1C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1C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1C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1C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1C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3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j-2022" TargetMode="External"/><Relationship Id="rId5" Type="http://schemas.openxmlformats.org/officeDocument/2006/relationships/hyperlink" Target="https://www.wincalendar.com/kalender/Danmark/maj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428</Characters>
  <Application>Microsoft Office Word</Application>
  <DocSecurity>0</DocSecurity>
  <Lines>81</Lines>
  <Paragraphs>42</Paragraphs>
  <ScaleCrop>false</ScaleCrop>
  <Company>Sapro Systems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april 2022 Danmark</dc:title>
  <dc:subject>printable kalender</dc:subject>
  <dc:creator>WinCalendar.com</dc:creator>
  <cp:keywords>Word Kalender Skabelon, Kalender, april 2022, Danmark Kalender, Udskrivbar Kalender, Landskab Kalender, Skabelon, Blank, 2022 Kalender</cp:keywords>
  <dc:description/>
  <cp:lastModifiedBy>Kenny Garcia</cp:lastModifiedBy>
  <cp:revision>1</cp:revision>
  <dcterms:created xsi:type="dcterms:W3CDTF">2022-10-10T19:42:00Z</dcterms:created>
  <dcterms:modified xsi:type="dcterms:W3CDTF">2022-10-10T19:42:00Z</dcterms:modified>
  <cp:category>Danmark Kalenderskabelon</cp:category>
</cp:coreProperties>
</file>