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F" w:rsidRDefault="00C3466F" w:rsidP="00C346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466F">
        <w:rPr>
          <w:rFonts w:ascii="Arial" w:hAnsi="Arial" w:cs="Arial"/>
          <w:color w:val="44546A" w:themeColor="text2"/>
          <w:sz w:val="30"/>
        </w:rPr>
        <w:t>Mayo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346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46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466F" w:rsidRDefault="00C3466F" w:rsidP="00C346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466F" w:rsidRPr="00C3466F" w:rsidTr="00C3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466F" w:rsidRPr="00C3466F" w:rsidRDefault="00C3466F" w:rsidP="00C346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6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"https://www.wincalendar.com/calendario/Espana/Abril-2021" \o "Abril 2021" </w:instrText>
            </w:r>
            <w:r w:rsidRPr="00C3466F">
              <w:rPr>
                <w:rFonts w:ascii="Arial" w:hAnsi="Arial" w:cs="Arial"/>
                <w:color w:val="345393"/>
                <w:sz w:val="16"/>
              </w:rPr>
            </w:r>
            <w:r w:rsidRPr="00C34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34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66F" w:rsidRPr="00C3466F" w:rsidRDefault="00C3466F" w:rsidP="00C346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66F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66F" w:rsidRPr="00C3466F" w:rsidRDefault="00C3466F" w:rsidP="00C346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C34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C3466F" w:rsidRPr="00302130" w:rsidTr="00C3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66F" w:rsidRPr="00302130" w:rsidRDefault="00C3466F" w:rsidP="00C34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66F">
              <w:rPr>
                <w:rStyle w:val="WinCalendarHolidayRed"/>
              </w:rPr>
              <w:t xml:space="preserve"> Día del Trabajo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66F">
              <w:rPr>
                <w:rStyle w:val="WinCalendarHolidayBlue"/>
              </w:rPr>
              <w:t xml:space="preserve"> Día de la Comunidad de Madrid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66F">
              <w:rPr>
                <w:rStyle w:val="WinCalendarHolidayBlue"/>
              </w:rPr>
              <w:t xml:space="preserve"> Día de Castilla-La Mancha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66F">
              <w:rPr>
                <w:rStyle w:val="WinCalendarHolidayBlue"/>
              </w:rPr>
              <w:t xml:space="preserve"> Día de las Letras Gallegas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66F">
              <w:rPr>
                <w:rStyle w:val="WinCalendarHolidayBlue"/>
              </w:rPr>
              <w:t xml:space="preserve"> Día de Canarias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66F" w:rsidRPr="00C3466F" w:rsidTr="00C346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66F" w:rsidRDefault="00C3466F" w:rsidP="00C34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466F">
              <w:rPr>
                <w:rStyle w:val="WinCalendarHolidayBlue"/>
              </w:rPr>
              <w:t xml:space="preserve"> </w:t>
            </w:r>
          </w:p>
          <w:p w:rsidR="00C3466F" w:rsidRPr="00C3466F" w:rsidRDefault="00C346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66F" w:rsidRPr="00C3466F" w:rsidRDefault="00C346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466F" w:rsidRDefault="00C3466F" w:rsidP="00C3466F">
      <w:pPr>
        <w:jc w:val="right"/>
      </w:pPr>
      <w:r w:rsidRPr="00C3466F">
        <w:rPr>
          <w:color w:val="666699"/>
          <w:sz w:val="16"/>
        </w:rPr>
        <w:t xml:space="preserve">Más Calendarios de WinCalendar: </w:t>
      </w:r>
      <w:hyperlink r:id="rId6" w:history="1">
        <w:r w:rsidRPr="00C3466F">
          <w:rPr>
            <w:rStyle w:val="Hyperlink"/>
            <w:color w:val="666699"/>
            <w:sz w:val="16"/>
          </w:rPr>
          <w:t>Junio</w:t>
        </w:r>
      </w:hyperlink>
      <w:r w:rsidRPr="00C3466F">
        <w:rPr>
          <w:color w:val="666699"/>
          <w:sz w:val="16"/>
        </w:rPr>
        <w:t xml:space="preserve">, </w:t>
      </w:r>
      <w:hyperlink r:id="rId7" w:history="1">
        <w:r w:rsidRPr="00C3466F">
          <w:rPr>
            <w:rStyle w:val="Hyperlink"/>
            <w:color w:val="666699"/>
            <w:sz w:val="16"/>
          </w:rPr>
          <w:t>Julio</w:t>
        </w:r>
      </w:hyperlink>
      <w:r w:rsidRPr="00C3466F">
        <w:rPr>
          <w:color w:val="666699"/>
          <w:sz w:val="16"/>
        </w:rPr>
        <w:t xml:space="preserve">, </w:t>
      </w:r>
      <w:hyperlink r:id="rId8" w:history="1">
        <w:r w:rsidRPr="00C3466F">
          <w:rPr>
            <w:rStyle w:val="Hyperlink"/>
            <w:color w:val="666699"/>
            <w:sz w:val="16"/>
          </w:rPr>
          <w:t>Agosto</w:t>
        </w:r>
      </w:hyperlink>
    </w:p>
    <w:sectPr w:rsidR="00C3466F" w:rsidSect="00C346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6F"/>
    <w:rsid w:val="0021553C"/>
    <w:rsid w:val="003B3F04"/>
    <w:rsid w:val="00C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2E880-AF97-403A-923D-111612B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6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6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6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6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46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46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1" TargetMode="External"/><Relationship Id="rId5" Type="http://schemas.openxmlformats.org/officeDocument/2006/relationships/hyperlink" Target="https://www.wincalendar.com/calendario/Espan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333</Characters>
  <Application>Microsoft Office Word</Application>
  <DocSecurity>0</DocSecurity>
  <Lines>86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