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2CDD" w:rsidRDefault="00142CDD" w:rsidP="00142C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2CDD">
        <w:rPr>
          <w:rFonts w:ascii="Arial" w:hAnsi="Arial" w:cs="Arial"/>
          <w:color w:val="44546A" w:themeColor="text2"/>
          <w:sz w:val="30"/>
        </w:rPr>
        <w:t>Abril 2029 -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142CDD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142C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42CDD" w:rsidRDefault="00142CDD" w:rsidP="00142C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42CDD" w:rsidRPr="00142CDD" w:rsidTr="00142C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42CDD" w:rsidRPr="00142CDD" w:rsidRDefault="00142CDD" w:rsidP="00142C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2C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C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"https://www.wincalendar.com/calendario/Estados-Unidos/Marzo-2029" \o "Marzo 2029" </w:instrText>
            </w:r>
            <w:r w:rsidRPr="00142CDD">
              <w:rPr>
                <w:rFonts w:ascii="Arial" w:hAnsi="Arial" w:cs="Arial"/>
                <w:color w:val="345393"/>
                <w:sz w:val="16"/>
              </w:rPr>
            </w:r>
            <w:r w:rsidRPr="00142C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C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142C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CDD" w:rsidRPr="00142CDD" w:rsidRDefault="00142CDD" w:rsidP="00142C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CDD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2CDD" w:rsidRPr="00142CDD" w:rsidRDefault="00142CDD" w:rsidP="00142C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9" w:history="1">
              <w:r w:rsidRPr="00142C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142CDD" w:rsidRPr="003D3F2D" w:rsidTr="00142C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CDD" w:rsidRPr="003D3F2D" w:rsidRDefault="00142CDD" w:rsidP="00142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CDD" w:rsidRPr="003D3F2D" w:rsidRDefault="00142CDD" w:rsidP="00142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CDD" w:rsidRPr="003D3F2D" w:rsidRDefault="00142CDD" w:rsidP="00142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CDD" w:rsidRPr="003D3F2D" w:rsidRDefault="00142CDD" w:rsidP="00142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CDD" w:rsidRPr="003D3F2D" w:rsidRDefault="00142CDD" w:rsidP="00142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CDD" w:rsidRPr="003D3F2D" w:rsidRDefault="00142CDD" w:rsidP="00142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2CDD" w:rsidRPr="003D3F2D" w:rsidRDefault="00142CDD" w:rsidP="00142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2CDD" w:rsidRPr="00142CDD" w:rsidTr="00142CD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CDD">
              <w:rPr>
                <w:rStyle w:val="WinCalendarHolidayBlue"/>
              </w:rPr>
              <w:t xml:space="preserve"> Pascua (Easter)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CDD">
              <w:rPr>
                <w:rStyle w:val="WinCalendarHolidayBlue"/>
              </w:rPr>
              <w:t xml:space="preserve"> 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CDD">
              <w:rPr>
                <w:rStyle w:val="WinCalendarHolidayBlue"/>
              </w:rPr>
              <w:t xml:space="preserve"> 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CDD">
              <w:rPr>
                <w:rStyle w:val="WinCalendarHolidayBlue"/>
              </w:rPr>
              <w:t xml:space="preserve"> 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CDD">
              <w:rPr>
                <w:rStyle w:val="WinCalendarHolidayBlue"/>
              </w:rPr>
              <w:t xml:space="preserve"> 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CDD">
              <w:rPr>
                <w:rStyle w:val="WinCalendarHolidayBlue"/>
              </w:rPr>
              <w:t xml:space="preserve"> 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CDD">
              <w:rPr>
                <w:rStyle w:val="WinCalendarHolidayBlue"/>
              </w:rPr>
              <w:t xml:space="preserve"> 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CDD" w:rsidRPr="00142CDD" w:rsidTr="00142C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CDD">
              <w:rPr>
                <w:rStyle w:val="WinCalendarHolidayBlue"/>
              </w:rPr>
              <w:t xml:space="preserve"> 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CDD">
              <w:rPr>
                <w:rStyle w:val="WinCalendarHolidayBlue"/>
              </w:rPr>
              <w:t xml:space="preserve"> 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CDD">
              <w:rPr>
                <w:rStyle w:val="WinCalendarHolidayBlue"/>
              </w:rPr>
              <w:t xml:space="preserve"> 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CDD">
              <w:rPr>
                <w:rStyle w:val="WinCalendarHolidayBlue"/>
              </w:rPr>
              <w:t xml:space="preserve"> 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CDD">
              <w:rPr>
                <w:rStyle w:val="WinCalendarHolidayBlue"/>
              </w:rPr>
              <w:t xml:space="preserve"> 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CDD">
              <w:rPr>
                <w:rStyle w:val="WinCalendarHolidayBlue"/>
              </w:rPr>
              <w:t xml:space="preserve"> 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CDD">
              <w:rPr>
                <w:rStyle w:val="WinCalendarHolidayBlue"/>
              </w:rPr>
              <w:t xml:space="preserve"> 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CDD" w:rsidRPr="00142CDD" w:rsidTr="00142C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CDD">
              <w:rPr>
                <w:rStyle w:val="WinCalendarHolidayBlue"/>
              </w:rPr>
              <w:t xml:space="preserve"> 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CDD">
              <w:rPr>
                <w:rStyle w:val="WinCalendarHolidayBlue"/>
              </w:rPr>
              <w:t xml:space="preserve"> Día de Impuestos - Entregar Impuestos (Tax Day)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CDD">
              <w:rPr>
                <w:rStyle w:val="WinCalendarHolidayBlue"/>
              </w:rPr>
              <w:t xml:space="preserve"> 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CDD">
              <w:rPr>
                <w:rStyle w:val="WinCalendarHolidayBlue"/>
              </w:rPr>
              <w:t xml:space="preserve"> 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CDD">
              <w:rPr>
                <w:rStyle w:val="WinCalendarHolidayBlue"/>
              </w:rPr>
              <w:t xml:space="preserve"> 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CDD">
              <w:rPr>
                <w:rStyle w:val="WinCalendarHolidayBlue"/>
              </w:rPr>
              <w:t xml:space="preserve"> 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CDD">
              <w:rPr>
                <w:rStyle w:val="WinCalendarHolidayBlue"/>
              </w:rPr>
              <w:t xml:space="preserve"> 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CDD" w:rsidRPr="00142CDD" w:rsidTr="00142C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CDD">
              <w:rPr>
                <w:rStyle w:val="WinCalendarHolidayBlue"/>
              </w:rPr>
              <w:t xml:space="preserve"> Día de la Tierra (Earth Day)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CDD">
              <w:rPr>
                <w:rStyle w:val="WinCalendarHolidayBlue"/>
              </w:rPr>
              <w:t xml:space="preserve"> 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CDD">
              <w:rPr>
                <w:rStyle w:val="WinCalendarHolidayBlue"/>
              </w:rPr>
              <w:t xml:space="preserve"> 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CDD">
              <w:rPr>
                <w:rStyle w:val="WinCalendarHolidayBlue"/>
              </w:rPr>
              <w:t xml:space="preserve"> Día de los Profesionales Administrativos (Admin. Professionals' Day)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CDD">
              <w:rPr>
                <w:rStyle w:val="WinCalendarHolidayBlue"/>
              </w:rPr>
              <w:t xml:space="preserve"> 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CDD">
              <w:rPr>
                <w:rStyle w:val="WinCalendarHolidayBlue"/>
              </w:rPr>
              <w:t xml:space="preserve"> Día del Árbol (Arbor Day)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CDD">
              <w:rPr>
                <w:rStyle w:val="WinCalendarHolidayBlue"/>
              </w:rPr>
              <w:t xml:space="preserve"> 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CDD" w:rsidRPr="00142CDD" w:rsidTr="00142C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CDD">
              <w:rPr>
                <w:rStyle w:val="WinCalendarHolidayBlue"/>
              </w:rPr>
              <w:t xml:space="preserve"> 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CDD" w:rsidRDefault="00142CDD" w:rsidP="00142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CDD">
              <w:rPr>
                <w:rStyle w:val="WinCalendarHolidayBlue"/>
              </w:rPr>
              <w:t xml:space="preserve"> </w:t>
            </w:r>
          </w:p>
          <w:p w:rsidR="00142CDD" w:rsidRPr="00142CDD" w:rsidRDefault="00142C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2CDD" w:rsidRPr="00142CDD" w:rsidRDefault="00142C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42CDD" w:rsidRDefault="00142CDD" w:rsidP="00142CDD">
      <w:pPr>
        <w:jc w:val="right"/>
      </w:pPr>
      <w:r w:rsidRPr="00142CDD">
        <w:rPr>
          <w:color w:val="666699"/>
          <w:sz w:val="16"/>
        </w:rPr>
        <w:t xml:space="preserve">Más Calendarios: </w:t>
      </w:r>
      <w:hyperlink r:id="rId6" w:history="1">
        <w:r w:rsidRPr="00142CDD">
          <w:rPr>
            <w:rStyle w:val="Hyperlink"/>
            <w:color w:val="666699"/>
            <w:sz w:val="16"/>
          </w:rPr>
          <w:t>Mayo</w:t>
        </w:r>
      </w:hyperlink>
      <w:r w:rsidRPr="00142CDD">
        <w:rPr>
          <w:color w:val="666699"/>
          <w:sz w:val="16"/>
        </w:rPr>
        <w:t xml:space="preserve">, </w:t>
      </w:r>
      <w:hyperlink r:id="rId7" w:history="1">
        <w:r w:rsidRPr="00142CDD">
          <w:rPr>
            <w:rStyle w:val="Hyperlink"/>
            <w:color w:val="666699"/>
            <w:sz w:val="16"/>
          </w:rPr>
          <w:t>Junio</w:t>
        </w:r>
      </w:hyperlink>
      <w:r w:rsidRPr="00142CDD">
        <w:rPr>
          <w:color w:val="666699"/>
          <w:sz w:val="16"/>
        </w:rPr>
        <w:t xml:space="preserve">, </w:t>
      </w:r>
      <w:hyperlink r:id="rId8" w:history="1">
        <w:r w:rsidRPr="00142CDD">
          <w:rPr>
            <w:rStyle w:val="Hyperlink"/>
            <w:color w:val="666699"/>
            <w:sz w:val="16"/>
          </w:rPr>
          <w:t>2024</w:t>
        </w:r>
      </w:hyperlink>
    </w:p>
    <w:sectPr w:rsidR="00142CDD" w:rsidSect="00142CD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2CDD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8047A-96C0-433E-9A31-AA2B0A61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2C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2C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2C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2CD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2CD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2C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2C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n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yo-2029" TargetMode="External"/><Relationship Id="rId5" Type="http://schemas.openxmlformats.org/officeDocument/2006/relationships/hyperlink" Target="https://www.wincalendar.com/calendario/Estados-Unidos/May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388</Characters>
  <Application>Microsoft Office Word</Application>
  <DocSecurity>0</DocSecurity>
  <Lines>84</Lines>
  <Paragraphs>42</Paragraphs>
  <ScaleCrop>false</ScaleCrop>
  <Company>WinCalendar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Estados Unidos</dc:title>
  <dc:subject>Calendario Abril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2023-12-04T06:50:00Z</dcterms:created>
  <dcterms:modified xsi:type="dcterms:W3CDTF">2023-12-04T06:50:00Z</dcterms:modified>
  <cp:category>Calendario Estados Unidos</cp:category>
</cp:coreProperties>
</file>