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FD1D" w14:textId="77777777" w:rsidR="00202F5C" w:rsidRDefault="00202F5C" w:rsidP="00202F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02F5C">
        <w:rPr>
          <w:rFonts w:ascii="Arial" w:hAnsi="Arial" w:cs="Arial"/>
          <w:color w:val="44546A" w:themeColor="text2"/>
          <w:sz w:val="30"/>
        </w:rPr>
        <w:t>Calendrier Août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202F5C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202F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02F5C" w:rsidRPr="00202F5C" w14:paraId="6187A56A" w14:textId="77777777" w:rsidTr="00202F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8211CF" w14:textId="655DC6E5" w:rsidR="00202F5C" w:rsidRPr="00202F5C" w:rsidRDefault="00202F5C" w:rsidP="00202F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02F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F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"https://www.wincalendar.com/France/calendrier/juillet-2022" \o "juillet 2022" </w:instrText>
            </w:r>
            <w:r w:rsidRPr="00202F5C">
              <w:rPr>
                <w:rFonts w:ascii="Arial" w:hAnsi="Arial" w:cs="Arial"/>
                <w:color w:val="345393"/>
                <w:sz w:val="16"/>
              </w:rPr>
            </w:r>
            <w:r w:rsidRPr="00202F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F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2022</w:t>
            </w:r>
            <w:r w:rsidRPr="00202F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E1A5E8" w14:textId="7AC737E2" w:rsidR="00202F5C" w:rsidRPr="00202F5C" w:rsidRDefault="00202F5C" w:rsidP="00202F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F5C">
              <w:rPr>
                <w:rFonts w:ascii="Arial" w:hAnsi="Arial" w:cs="Arial"/>
                <w:b/>
                <w:color w:val="25478B"/>
                <w:sz w:val="32"/>
              </w:rPr>
              <w:t>août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1C79ABB" w14:textId="4B04308C" w:rsidR="00202F5C" w:rsidRPr="00202F5C" w:rsidRDefault="00202F5C" w:rsidP="00202F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2" w:history="1">
              <w:r w:rsidRPr="00202F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2022 ►</w:t>
              </w:r>
            </w:hyperlink>
          </w:p>
        </w:tc>
      </w:tr>
      <w:tr w:rsidR="00202F5C" w:rsidRPr="00446306" w14:paraId="7D38D358" w14:textId="77777777" w:rsidTr="00202F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1B72B" w14:textId="77777777" w:rsidR="00202F5C" w:rsidRPr="00446306" w:rsidRDefault="00202F5C" w:rsidP="00202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3CA712" w14:textId="77777777" w:rsidR="00202F5C" w:rsidRPr="00446306" w:rsidRDefault="00202F5C" w:rsidP="00202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E204B9" w14:textId="77777777" w:rsidR="00202F5C" w:rsidRPr="00446306" w:rsidRDefault="00202F5C" w:rsidP="00202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DC2D55" w14:textId="77777777" w:rsidR="00202F5C" w:rsidRPr="00446306" w:rsidRDefault="00202F5C" w:rsidP="00202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C40718" w14:textId="77777777" w:rsidR="00202F5C" w:rsidRPr="00446306" w:rsidRDefault="00202F5C" w:rsidP="00202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10F3E" w14:textId="77777777" w:rsidR="00202F5C" w:rsidRPr="00446306" w:rsidRDefault="00202F5C" w:rsidP="00202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7C28A19" w14:textId="77777777" w:rsidR="00202F5C" w:rsidRPr="00446306" w:rsidRDefault="00202F5C" w:rsidP="00202F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202F5C" w:rsidRPr="00202F5C" w14:paraId="66CF295B" w14:textId="77777777" w:rsidTr="00202F5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EF464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0921447A" w14:textId="2ED02598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00F3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04BED9C2" w14:textId="44324E56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B681E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364CD5EC" w14:textId="23D5549A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DDECCC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68EC8204" w14:textId="18762E61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78C32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6A1203E8" w14:textId="44D2125E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ECA0F2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61F5EC59" w14:textId="046A3129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601FFD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688F9189" w14:textId="28E766D1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F5C" w:rsidRPr="00202F5C" w14:paraId="796CD6CB" w14:textId="77777777" w:rsidTr="00202F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A55161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26C5DC54" w14:textId="12B8125E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FECC8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5E0C56CA" w14:textId="732FB6AC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C9721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7CE62C9E" w14:textId="2EAB77B8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7FE71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3C5F0A6F" w14:textId="7ADE72D3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C0931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5BEFE5E7" w14:textId="59191449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F34A8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30216DC2" w14:textId="5E695A04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38FF59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7B9AB709" w14:textId="7E83C567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F5C" w:rsidRPr="00202F5C" w14:paraId="16E0EA4B" w14:textId="77777777" w:rsidTr="00202F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052450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02F5C">
              <w:rPr>
                <w:rStyle w:val="WinCalendarHolidayRed"/>
              </w:rPr>
              <w:t xml:space="preserve"> Assomption</w:t>
            </w:r>
          </w:p>
          <w:p w14:paraId="42F8474E" w14:textId="45A8C7C8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1CB7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71A39337" w14:textId="1B4EF70B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274D9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41E3BA08" w14:textId="18226968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463F39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28476A42" w14:textId="59B9A044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3BCD6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3E199168" w14:textId="3EF44479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032905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7B750F90" w14:textId="10A02048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44A74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24C0E369" w14:textId="16498DDE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F5C" w:rsidRPr="00202F5C" w14:paraId="17D15DA8" w14:textId="77777777" w:rsidTr="00202F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8B8E0C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1DC8475C" w14:textId="5138FE95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0A48C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1AE3C897" w14:textId="0ED515C3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B8894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36BE8558" w14:textId="56A54601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81136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2C20F284" w14:textId="2733650B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18550A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5206D85A" w14:textId="257949FE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F741B1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7A67E2C4" w14:textId="75832A36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79CBD6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2BEC0039" w14:textId="7FA008AD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02F5C" w:rsidRPr="00202F5C" w14:paraId="170540EC" w14:textId="77777777" w:rsidTr="00202F5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A58C88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3F9DCCDB" w14:textId="108D954E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5BFEED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676E530C" w14:textId="440D03EA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9C1385" w14:textId="77777777" w:rsidR="00202F5C" w:rsidRDefault="00202F5C" w:rsidP="00202F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02F5C">
              <w:rPr>
                <w:rStyle w:val="WinCalendarHolidayBlue"/>
              </w:rPr>
              <w:t xml:space="preserve"> </w:t>
            </w:r>
          </w:p>
          <w:p w14:paraId="323E8BB5" w14:textId="5E4F988C" w:rsidR="00202F5C" w:rsidRPr="00202F5C" w:rsidRDefault="00202F5C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9C5F69" w14:textId="77777777" w:rsidR="00202F5C" w:rsidRPr="00202F5C" w:rsidRDefault="00202F5C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0861FB" w14:textId="31267BC7" w:rsidR="00202F5C" w:rsidRDefault="00202F5C" w:rsidP="00202F5C">
      <w:pPr>
        <w:jc w:val="right"/>
      </w:pPr>
      <w:r w:rsidRPr="00202F5C">
        <w:rPr>
          <w:color w:val="666699"/>
          <w:sz w:val="16"/>
        </w:rPr>
        <w:t xml:space="preserve">Plus de calendriers de France: </w:t>
      </w:r>
      <w:hyperlink r:id="rId6" w:history="1">
        <w:r w:rsidRPr="00202F5C">
          <w:rPr>
            <w:rStyle w:val="Hyperlink"/>
            <w:color w:val="666699"/>
            <w:sz w:val="16"/>
          </w:rPr>
          <w:t>Oct. 2022</w:t>
        </w:r>
      </w:hyperlink>
      <w:r w:rsidRPr="00202F5C">
        <w:rPr>
          <w:color w:val="666699"/>
          <w:sz w:val="16"/>
        </w:rPr>
        <w:t xml:space="preserve">, </w:t>
      </w:r>
      <w:hyperlink r:id="rId7" w:history="1">
        <w:r w:rsidRPr="00202F5C">
          <w:rPr>
            <w:rStyle w:val="Hyperlink"/>
            <w:color w:val="666699"/>
            <w:sz w:val="16"/>
          </w:rPr>
          <w:t>Calendrier 2023</w:t>
        </w:r>
      </w:hyperlink>
      <w:r w:rsidRPr="00202F5C">
        <w:rPr>
          <w:color w:val="666699"/>
          <w:sz w:val="16"/>
        </w:rPr>
        <w:t xml:space="preserve">, </w:t>
      </w:r>
      <w:hyperlink r:id="rId8" w:history="1">
        <w:r w:rsidRPr="00202F5C">
          <w:rPr>
            <w:rStyle w:val="Hyperlink"/>
            <w:color w:val="666699"/>
            <w:sz w:val="16"/>
          </w:rPr>
          <w:t>Calendrier à imprimer</w:t>
        </w:r>
      </w:hyperlink>
    </w:p>
    <w:sectPr w:rsidR="00202F5C" w:rsidSect="00202F5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F5C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2F5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01F7"/>
  <w15:chartTrackingRefBased/>
  <w15:docId w15:val="{0FC9A2EC-EA35-4117-9B51-FDD84EA3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F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F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F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2F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02F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02F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3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octobre-2022" TargetMode="External"/><Relationship Id="rId5" Type="http://schemas.openxmlformats.org/officeDocument/2006/relationships/hyperlink" Target="https://www.wincalendar.com/France/calendrier/sept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327</Characters>
  <Application>Microsoft Office Word</Application>
  <DocSecurity>0</DocSecurity>
  <Lines>77</Lines>
  <Paragraphs>43</Paragraphs>
  <ScaleCrop>false</ScaleCrop>
  <Company>Sapro Systems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2022 France</dc:title>
  <dc:subject>Calendrier Modèle - France</dc:subject>
  <dc:creator>WinCalendar.com</dc:creator>
  <cp:keywords>Modèle de calendrier de mot, calendrier, août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Modèle de calendrier France</cp:category>
</cp:coreProperties>
</file>