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8E1E2" w14:textId="77777777" w:rsidR="0081763C" w:rsidRDefault="0081763C" w:rsidP="0081763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763C">
        <w:rPr>
          <w:rFonts w:ascii="Arial" w:hAnsi="Arial" w:cs="Arial"/>
          <w:color w:val="44546A" w:themeColor="text2"/>
          <w:sz w:val="30"/>
        </w:rPr>
        <w:t>Calendrier Février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81763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81763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1763C" w:rsidRPr="0081763C" w14:paraId="27FBAB3A" w14:textId="77777777" w:rsidTr="0081763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42374E" w14:textId="3F5D3AF9" w:rsidR="0081763C" w:rsidRPr="0081763C" w:rsidRDefault="0081763C" w:rsidP="0081763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763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763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"https://www.wincalendar.com/France/calendrier/janvier-2022" \o "janvier 2022" </w:instrText>
            </w:r>
            <w:r w:rsidRPr="0081763C">
              <w:rPr>
                <w:rFonts w:ascii="Arial" w:hAnsi="Arial" w:cs="Arial"/>
                <w:color w:val="345393"/>
                <w:sz w:val="16"/>
              </w:rPr>
            </w:r>
            <w:r w:rsidRPr="0081763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763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Janv. 2022</w:t>
            </w:r>
            <w:r w:rsidRPr="0081763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C7AB4" w14:textId="610C0FDF" w:rsidR="0081763C" w:rsidRPr="0081763C" w:rsidRDefault="0081763C" w:rsidP="0081763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763C">
              <w:rPr>
                <w:rFonts w:ascii="Arial" w:hAnsi="Arial" w:cs="Arial"/>
                <w:b/>
                <w:color w:val="25478B"/>
                <w:sz w:val="32"/>
              </w:rPr>
              <w:t>février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470E4" w14:textId="7F93B823" w:rsidR="0081763C" w:rsidRPr="0081763C" w:rsidRDefault="0081763C" w:rsidP="0081763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s 2022" w:history="1">
              <w:r w:rsidRPr="0081763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Mars 2022 ►</w:t>
              </w:r>
            </w:hyperlink>
          </w:p>
        </w:tc>
      </w:tr>
      <w:tr w:rsidR="0081763C" w:rsidRPr="00446306" w14:paraId="4988ABB7" w14:textId="77777777" w:rsidTr="0081763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E4A616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C487E9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EE178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C7AC2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E26DD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5C394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0CCFB2" w14:textId="77777777" w:rsidR="0081763C" w:rsidRPr="00446306" w:rsidRDefault="0081763C" w:rsidP="0081763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81763C" w:rsidRPr="0081763C" w14:paraId="12E16563" w14:textId="77777777" w:rsidTr="0081763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C55447" w14:textId="77777777" w:rsidR="0081763C" w:rsidRPr="0081763C" w:rsidRDefault="008176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F0FE6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763C">
              <w:rPr>
                <w:rStyle w:val="WinCalendarHolidayBlue"/>
              </w:rPr>
              <w:t xml:space="preserve"> Nouvel An Chinois</w:t>
            </w:r>
          </w:p>
          <w:p w14:paraId="709BDC1E" w14:textId="26D6CE24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A4C1B7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763C">
              <w:rPr>
                <w:rStyle w:val="WinCalendarHolidayBlue"/>
              </w:rPr>
              <w:t xml:space="preserve"> La Chandeleur</w:t>
            </w:r>
          </w:p>
          <w:p w14:paraId="2600D993" w14:textId="6C01B5B5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C5192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002CEF8A" w14:textId="03A83EC2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C5940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763C">
              <w:rPr>
                <w:rStyle w:val="WinCalendarHolidayBlue"/>
              </w:rPr>
              <w:t xml:space="preserve"> Journée Cancer</w:t>
            </w:r>
          </w:p>
          <w:p w14:paraId="09BE895C" w14:textId="0452379E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C9594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6BD7FC02" w14:textId="7D68D692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8ABE66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0B13D50F" w14:textId="2A031008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3C" w:rsidRPr="0081763C" w14:paraId="065531A1" w14:textId="77777777" w:rsidTr="0081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05C1F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209ECB7C" w14:textId="2FB73170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6EA730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6797F2E7" w14:textId="1D0AE136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4C858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1AA14EC9" w14:textId="4110BCB8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0346C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0A4F3130" w14:textId="3026A838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4D52B1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014C0A53" w14:textId="46B80965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53219F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4D3AFB67" w14:textId="3A6A1277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A52E3B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19E87820" w14:textId="1A3D81B1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3C" w:rsidRPr="0081763C" w14:paraId="4726F834" w14:textId="77777777" w:rsidTr="0081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4D1E6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763C">
              <w:rPr>
                <w:rStyle w:val="WinCalendarHolidayBlue"/>
              </w:rPr>
              <w:t xml:space="preserve"> Jour de la Saint-Valentin</w:t>
            </w:r>
          </w:p>
          <w:p w14:paraId="5C764F95" w14:textId="0FEB597D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D4AA9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12C1718D" w14:textId="498534F4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5E206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581B2076" w14:textId="2E35FCF4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D9F64C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138C0036" w14:textId="762CE1A9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85A61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3CE886AD" w14:textId="6ECA9CA5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7DFE9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2F996733" w14:textId="05E01F92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38B46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736D6775" w14:textId="4EC5A624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3C" w:rsidRPr="0081763C" w14:paraId="751B0EBE" w14:textId="77777777" w:rsidTr="0081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0F16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2AE5384D" w14:textId="4482BEE4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E93B0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3D4DE2CF" w14:textId="0969AC2B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1B7413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3EF03118" w14:textId="027484E8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306310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30F309CB" w14:textId="7740D4CB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39458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75E75852" w14:textId="14552545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0615D2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3ADFFE81" w14:textId="4FDECA5C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78F51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5592A043" w14:textId="517FF06E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763C" w:rsidRPr="0081763C" w14:paraId="1C0421C1" w14:textId="77777777" w:rsidTr="0081763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67BF2" w14:textId="77777777" w:rsidR="0081763C" w:rsidRDefault="0081763C" w:rsidP="0081763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763C">
              <w:rPr>
                <w:rStyle w:val="WinCalendarHolidayBlue"/>
              </w:rPr>
              <w:t xml:space="preserve"> </w:t>
            </w:r>
          </w:p>
          <w:p w14:paraId="7B3B1DA5" w14:textId="5281EAB8" w:rsidR="0081763C" w:rsidRPr="0081763C" w:rsidRDefault="0081763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4110547" w14:textId="77777777" w:rsidR="0081763C" w:rsidRPr="0081763C" w:rsidRDefault="0081763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D65CBC8" w14:textId="24BB8B26" w:rsidR="0081763C" w:rsidRDefault="0081763C" w:rsidP="0081763C">
      <w:pPr>
        <w:jc w:val="right"/>
      </w:pPr>
      <w:r w:rsidRPr="0081763C">
        <w:rPr>
          <w:color w:val="666699"/>
          <w:sz w:val="16"/>
        </w:rPr>
        <w:t xml:space="preserve">Plus de calendriers: </w:t>
      </w:r>
      <w:hyperlink r:id="rId6" w:history="1">
        <w:r w:rsidRPr="0081763C">
          <w:rPr>
            <w:rStyle w:val="Hyperlink"/>
            <w:color w:val="666699"/>
            <w:sz w:val="16"/>
          </w:rPr>
          <w:t>Mars 2022</w:t>
        </w:r>
      </w:hyperlink>
      <w:r w:rsidRPr="0081763C">
        <w:rPr>
          <w:color w:val="666699"/>
          <w:sz w:val="16"/>
        </w:rPr>
        <w:t xml:space="preserve">, </w:t>
      </w:r>
      <w:hyperlink r:id="rId7" w:history="1">
        <w:r w:rsidRPr="0081763C">
          <w:rPr>
            <w:rStyle w:val="Hyperlink"/>
            <w:color w:val="666699"/>
            <w:sz w:val="16"/>
          </w:rPr>
          <w:t>Avr. 2022</w:t>
        </w:r>
      </w:hyperlink>
      <w:r w:rsidRPr="0081763C">
        <w:rPr>
          <w:color w:val="666699"/>
          <w:sz w:val="16"/>
        </w:rPr>
        <w:t xml:space="preserve">, </w:t>
      </w:r>
      <w:hyperlink r:id="rId8" w:history="1">
        <w:r w:rsidRPr="0081763C">
          <w:rPr>
            <w:rStyle w:val="Hyperlink"/>
            <w:color w:val="666699"/>
            <w:sz w:val="16"/>
          </w:rPr>
          <w:t>2023</w:t>
        </w:r>
      </w:hyperlink>
    </w:p>
    <w:sectPr w:rsidR="0081763C" w:rsidSect="0081763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63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1763C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BCDE7"/>
  <w15:chartTrackingRefBased/>
  <w15:docId w15:val="{AC9D7418-1D83-4C54-B899-A740DD10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76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763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763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763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763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763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7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av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rs-2022" TargetMode="External"/><Relationship Id="rId5" Type="http://schemas.openxmlformats.org/officeDocument/2006/relationships/hyperlink" Target="https://www.wincalendar.com/France/calendrier/mars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349</Characters>
  <Application>Microsoft Office Word</Application>
  <DocSecurity>0</DocSecurity>
  <Lines>72</Lines>
  <Paragraphs>40</Paragraphs>
  <ScaleCrop>false</ScaleCrop>
  <Company>Sapro Systems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février 2022 France</dc:title>
  <dc:subject>Calendrier Modèle - France</dc:subject>
  <dc:creator>WinCalendar.com</dc:creator>
  <cp:keywords>Modèle de calendrier de mot, calendrier, février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2022-10-10T19:45:00Z</dcterms:created>
  <dcterms:modified xsi:type="dcterms:W3CDTF">2022-10-10T19:45:00Z</dcterms:modified>
  <cp:category>Modèle de calendrier France</cp:category>
</cp:coreProperties>
</file>