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451F" w14:textId="77777777" w:rsidR="001174CF" w:rsidRDefault="001174CF" w:rsidP="001174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4CF">
        <w:rPr>
          <w:rFonts w:ascii="Arial" w:hAnsi="Arial" w:cs="Arial"/>
          <w:color w:val="44546A" w:themeColor="text2"/>
          <w:sz w:val="30"/>
        </w:rPr>
        <w:t>Avril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174C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174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F83E03" w14:textId="77777777" w:rsidR="001174CF" w:rsidRDefault="001174CF" w:rsidP="001174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74CF" w:rsidRPr="001174CF" w14:paraId="2CF6923D" w14:textId="77777777" w:rsidTr="0011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29D8E" w14:textId="20A57DD4" w:rsidR="001174CF" w:rsidRPr="001174CF" w:rsidRDefault="001174CF" w:rsidP="001174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"https://www.wincalendar.com/France/calendrier/mars-2023" \o "mars 2023" </w:instrText>
            </w:r>
            <w:r w:rsidRPr="001174CF">
              <w:rPr>
                <w:rFonts w:ascii="Arial" w:hAnsi="Arial" w:cs="Arial"/>
                <w:color w:val="345393"/>
                <w:sz w:val="16"/>
              </w:rPr>
            </w:r>
            <w:r w:rsidRPr="0011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1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AB437" w14:textId="0B4968A9" w:rsidR="001174CF" w:rsidRPr="001174CF" w:rsidRDefault="001174CF" w:rsidP="001174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4CF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DB5DB" w14:textId="78205428" w:rsidR="001174CF" w:rsidRPr="001174CF" w:rsidRDefault="001174CF" w:rsidP="001174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11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174CF" w:rsidRPr="00DE6793" w14:paraId="3FD327D8" w14:textId="77777777" w:rsidTr="0011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4F56C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D9BE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3FFD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8B163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130E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9F61A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2FA25" w14:textId="77777777" w:rsidR="001174CF" w:rsidRPr="00DE6793" w:rsidRDefault="001174CF" w:rsidP="00117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174CF" w:rsidRPr="001174CF" w14:paraId="30075B1C" w14:textId="77777777" w:rsidTr="001174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9E6EE" w14:textId="77777777" w:rsidR="001174CF" w:rsidRPr="001174CF" w:rsidRDefault="001174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51A78" w14:textId="77777777" w:rsidR="001174CF" w:rsidRPr="001174CF" w:rsidRDefault="001174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34E76" w14:textId="77777777" w:rsidR="001174CF" w:rsidRPr="001174CF" w:rsidRDefault="001174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C5E5B" w14:textId="77777777" w:rsidR="001174CF" w:rsidRPr="001174CF" w:rsidRDefault="001174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CB01A" w14:textId="77777777" w:rsidR="001174CF" w:rsidRPr="001174CF" w:rsidRDefault="001174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B02D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E1163BC" w14:textId="164BF005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471B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BA6FB66" w14:textId="11CAAFAD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4CF" w:rsidRPr="001174CF" w14:paraId="44C8CF28" w14:textId="77777777" w:rsidTr="00117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532E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01B9CB3B" w14:textId="632EA6AE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B3DF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EA8C80C" w14:textId="6D2CC9C0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8400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7D77E2E7" w14:textId="68B56C38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5E74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2C8214FA" w14:textId="55A5BDCE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2D69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4CF">
              <w:rPr>
                <w:rStyle w:val="WinCalendarHolidayBlue"/>
              </w:rPr>
              <w:t xml:space="preserve"> Journée Mondiale De La Santé</w:t>
            </w:r>
          </w:p>
          <w:p w14:paraId="5A35F472" w14:textId="15876115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B7B11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E7A990F" w14:textId="066ED344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4DB80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4CF">
              <w:rPr>
                <w:rStyle w:val="WinCalendarHolidayBlue"/>
              </w:rPr>
              <w:t xml:space="preserve"> Pâques</w:t>
            </w:r>
          </w:p>
          <w:p w14:paraId="43D7B1B2" w14:textId="219D3131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4CF" w:rsidRPr="001174CF" w14:paraId="0802C3B1" w14:textId="77777777" w:rsidTr="00117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90EC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4CF">
              <w:rPr>
                <w:rStyle w:val="WinCalendarHolidayRed"/>
              </w:rPr>
              <w:t xml:space="preserve"> Lundi de Pâques</w:t>
            </w:r>
          </w:p>
          <w:p w14:paraId="71F3DC7F" w14:textId="6C1587E7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9E87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D9116C3" w14:textId="03C365B6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1DE4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3726CAAB" w14:textId="76CB8FB6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9439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1DB3F04" w14:textId="2E68BFDF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E9AF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3E4D3B4" w14:textId="1C6409C1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A2FF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7CC9A9A" w14:textId="03CFBDBD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6E412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33F2E332" w14:textId="6DAFF856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4CF" w:rsidRPr="001174CF" w14:paraId="7A69927A" w14:textId="77777777" w:rsidTr="00117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F55E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E135C2C" w14:textId="58F83E82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49D8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BAF6C89" w14:textId="290BDF75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4917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012A586E" w14:textId="5285C21A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B331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ED1C666" w14:textId="3824FBE8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5F0B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686DCB60" w14:textId="30475CAE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02855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4CF">
              <w:rPr>
                <w:rStyle w:val="WinCalendarHolidayBlue"/>
              </w:rPr>
              <w:t xml:space="preserve"> Jour De La Terre</w:t>
            </w:r>
          </w:p>
          <w:p w14:paraId="06666F57" w14:textId="7B3A0F0C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6AC8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3AC6DF19" w14:textId="6CF83126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4CF" w:rsidRPr="001174CF" w14:paraId="5C162E3B" w14:textId="77777777" w:rsidTr="001174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F0D6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154916F3" w14:textId="0E472465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0F7E8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E9E8DE0" w14:textId="2E6319C9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0A8A6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6C386ED4" w14:textId="1393487D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DA431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5157D978" w14:textId="7562957C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1F537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2A5C47A4" w14:textId="4060C63D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7B96C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4CF">
              <w:rPr>
                <w:rStyle w:val="WinCalendarHolidayBlue"/>
              </w:rPr>
              <w:t xml:space="preserve"> </w:t>
            </w:r>
          </w:p>
          <w:p w14:paraId="62210E46" w14:textId="6F491DC3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C17516" w14:textId="77777777" w:rsidR="001174CF" w:rsidRDefault="001174CF" w:rsidP="0011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4CF">
              <w:rPr>
                <w:rStyle w:val="WinCalendarHolidayBlue"/>
              </w:rPr>
              <w:t xml:space="preserve"> Jour du Souvenir desDéportés</w:t>
            </w:r>
          </w:p>
          <w:p w14:paraId="51524461" w14:textId="3A61608B" w:rsidR="001174CF" w:rsidRPr="001174CF" w:rsidRDefault="001174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FF987A" w14:textId="708D3BEC" w:rsidR="001174CF" w:rsidRDefault="001174CF" w:rsidP="001174CF">
      <w:pPr>
        <w:jc w:val="right"/>
      </w:pPr>
      <w:r w:rsidRPr="001174CF">
        <w:rPr>
          <w:color w:val="666699"/>
          <w:sz w:val="16"/>
        </w:rPr>
        <w:t xml:space="preserve">Plus de calendriers: </w:t>
      </w:r>
      <w:hyperlink r:id="rId6" w:history="1">
        <w:r w:rsidRPr="001174CF">
          <w:rPr>
            <w:rStyle w:val="Hyperlink"/>
            <w:color w:val="666699"/>
            <w:sz w:val="16"/>
          </w:rPr>
          <w:t>Mai</w:t>
        </w:r>
      </w:hyperlink>
      <w:r w:rsidRPr="001174CF">
        <w:rPr>
          <w:color w:val="666699"/>
          <w:sz w:val="16"/>
        </w:rPr>
        <w:t xml:space="preserve">, </w:t>
      </w:r>
      <w:hyperlink r:id="rId7" w:history="1">
        <w:r w:rsidRPr="001174CF">
          <w:rPr>
            <w:rStyle w:val="Hyperlink"/>
            <w:color w:val="666699"/>
            <w:sz w:val="16"/>
          </w:rPr>
          <w:t>Juin</w:t>
        </w:r>
      </w:hyperlink>
      <w:r w:rsidRPr="001174CF">
        <w:rPr>
          <w:color w:val="666699"/>
          <w:sz w:val="16"/>
        </w:rPr>
        <w:t xml:space="preserve">, </w:t>
      </w:r>
      <w:hyperlink r:id="rId8" w:history="1">
        <w:r w:rsidRPr="001174CF">
          <w:rPr>
            <w:rStyle w:val="Hyperlink"/>
            <w:color w:val="666699"/>
            <w:sz w:val="16"/>
          </w:rPr>
          <w:t>2024</w:t>
        </w:r>
      </w:hyperlink>
    </w:p>
    <w:sectPr w:rsidR="001174CF" w:rsidSect="001174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4CF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9772"/>
  <w15:chartTrackingRefBased/>
  <w15:docId w15:val="{666ABB47-8191-4A9D-B9EC-CE05546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4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4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4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4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4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4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3" TargetMode="External"/><Relationship Id="rId5" Type="http://schemas.openxmlformats.org/officeDocument/2006/relationships/hyperlink" Target="https://www.wincalendar.com/Franc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82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2023 France</dc:title>
  <dc:subject>Calendrier avril 2023</dc:subject>
  <dc:creator>WinCalendar.com</dc:creator>
  <cp:keywords>Calendrier Word, Calendrier avril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