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DE1381" w:rsidP="00DE1381">
      <w:pPr>
        <w:spacing w:after="0"/>
      </w:pPr>
      <w:bookmarkStart w:id="0" w:name="_GoBack"/>
      <w:bookmarkEnd w:id="0"/>
      <w:r>
        <w:t>2031 Calendar with EU &amp; Popular Holidays.  Calendar is Printable &amp; fully editable.  Courtesy of WinCalendar.com.</w:t>
      </w:r>
    </w:p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Dec 2030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Feb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DE138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DE138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DE138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New Year's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DE138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DE138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p w:rsidR="00DE1381" w:rsidRPr="00DA5855" w:rsidRDefault="00DE1381" w:rsidP="00DE1381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DE1381" w:rsidRPr="00DA5855" w:rsidRDefault="00DE1381" w:rsidP="00DE138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DE1381" w:rsidRPr="00DA5855" w:rsidRDefault="00DE1381" w:rsidP="00DE138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Jan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Mar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DE1381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p w:rsidR="00DE1381" w:rsidRDefault="00DE1381">
      <w:r>
        <w:br w:type="page"/>
      </w:r>
    </w:p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Feb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Apr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Mar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May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Maundy Thursday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Good Friday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Easter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Easter Monday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p w:rsidR="00DE1381" w:rsidRDefault="00DE1381">
      <w:r>
        <w:br w:type="page"/>
      </w:r>
    </w:p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Apr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Jun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Labour 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Europe 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Ascension 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May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Jul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Whit Monday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p w:rsidR="00DE1381" w:rsidRDefault="00DE1381">
      <w:r>
        <w:br w:type="page"/>
      </w:r>
    </w:p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Jun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Aug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Jul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Sep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Assumption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p w:rsidR="00DE1381" w:rsidRDefault="00DE1381">
      <w:r>
        <w:br w:type="page"/>
      </w:r>
    </w:p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Aug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Oct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Sep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Nov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DE1381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</w:pPr>
    </w:p>
    <w:p w:rsidR="00DE1381" w:rsidRDefault="00DE1381">
      <w:r>
        <w:br w:type="page"/>
      </w:r>
    </w:p>
    <w:p w:rsidR="00DE1381" w:rsidRDefault="00DE1381" w:rsidP="00DE138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Oct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Dec 2031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All Saints' 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All Souls’ 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Default="00DE1381" w:rsidP="00DE1381">
      <w:pPr>
        <w:spacing w:after="0"/>
        <w:jc w:val="right"/>
        <w:rPr>
          <w:color w:val="808080"/>
          <w:sz w:val="14"/>
        </w:rPr>
      </w:pPr>
      <w:r w:rsidRPr="00DE1381">
        <w:rPr>
          <w:color w:val="808080"/>
          <w:sz w:val="14"/>
        </w:rPr>
        <w:t xml:space="preserve">More Calendars with Holiday from WinCalendar: </w:t>
      </w:r>
      <w:hyperlink r:id="rId6" w:tooltip="2015 Calendar with US Holidays" w:history="1">
        <w:r w:rsidRPr="00DE1381">
          <w:rPr>
            <w:rStyle w:val="Hyperlink"/>
            <w:color w:val="808080"/>
            <w:sz w:val="14"/>
          </w:rPr>
          <w:t>2015 Calendar w EU Holidays</w:t>
        </w:r>
      </w:hyperlink>
      <w:r w:rsidRPr="00DE1381">
        <w:rPr>
          <w:color w:val="808080"/>
          <w:sz w:val="14"/>
        </w:rPr>
        <w:t xml:space="preserve">, </w:t>
      </w:r>
      <w:hyperlink r:id="rId7" w:tooltip="2016 Calendar with US Holidays" w:history="1">
        <w:r w:rsidRPr="00DE1381">
          <w:rPr>
            <w:rStyle w:val="Hyperlink"/>
            <w:color w:val="808080"/>
            <w:sz w:val="14"/>
          </w:rPr>
          <w:t>2016 Calendar w EU Holidays</w:t>
        </w:r>
      </w:hyperlink>
      <w:r w:rsidRPr="00DE1381">
        <w:rPr>
          <w:color w:val="808080"/>
          <w:sz w:val="14"/>
        </w:rPr>
        <w:t xml:space="preserve">, </w:t>
      </w:r>
      <w:hyperlink r:id="rId8" w:tooltip="Reference Calendar with Holidays" w:history="1">
        <w:r w:rsidRPr="00DE1381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25"/>
        <w:gridCol w:w="2125"/>
        <w:gridCol w:w="2124"/>
        <w:gridCol w:w="2124"/>
        <w:gridCol w:w="2124"/>
        <w:gridCol w:w="2124"/>
        <w:gridCol w:w="2130"/>
      </w:tblGrid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◄ Nov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381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E1381" w:rsidRDefault="00DE1381" w:rsidP="00DE13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DE1381">
              <w:rPr>
                <w:rFonts w:ascii="Arial" w:hAnsi="Arial" w:cs="Arial"/>
                <w:color w:val="CCCCCC"/>
                <w:sz w:val="14"/>
              </w:rPr>
              <w:t>Jan 2032 ►</w:t>
            </w:r>
          </w:p>
        </w:tc>
      </w:tr>
      <w:tr w:rsidR="00DE1381" w:rsidRPr="00D734BA" w:rsidTr="00DE13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381" w:rsidRPr="00D734BA" w:rsidRDefault="00DE1381" w:rsidP="00DE13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E1381">
              <w:rPr>
                <w:rStyle w:val="WinCalendarHolidayRed"/>
              </w:rPr>
              <w:t xml:space="preserve"> 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E1381">
              <w:rPr>
                <w:rStyle w:val="WinCalendarHolidayRed"/>
              </w:rPr>
              <w:t xml:space="preserve"> Christmas Eve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E1381">
              <w:rPr>
                <w:rStyle w:val="WinCalendarHolidayRed"/>
              </w:rPr>
              <w:t xml:space="preserve"> Christmas Day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E1381">
              <w:rPr>
                <w:rStyle w:val="WinCalendarHolidayRed"/>
              </w:rPr>
              <w:t xml:space="preserve"> End-of-Year days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E1381">
              <w:rPr>
                <w:rStyle w:val="WinCalendarHolidayRed"/>
              </w:rPr>
              <w:t xml:space="preserve"> End-of-Year days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E1381" w:rsidRPr="00DE1381" w:rsidTr="00DE138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E1381">
              <w:rPr>
                <w:rStyle w:val="WinCalendarHolidayRed"/>
              </w:rPr>
              <w:t xml:space="preserve"> End-of-Year days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E1381">
              <w:rPr>
                <w:rStyle w:val="WinCalendarHolidayRed"/>
              </w:rPr>
              <w:t xml:space="preserve"> End-of-Year days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E1381">
              <w:rPr>
                <w:rStyle w:val="WinCalendarHolidayRed"/>
              </w:rPr>
              <w:t xml:space="preserve"> End-of-Year days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381" w:rsidRDefault="00DE1381" w:rsidP="00DE138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E1381">
              <w:rPr>
                <w:rStyle w:val="WinCalendarHolidayRed"/>
              </w:rPr>
              <w:t xml:space="preserve"> End-of-Year days</w:t>
            </w:r>
          </w:p>
          <w:p w:rsidR="00DE1381" w:rsidRPr="00DE1381" w:rsidRDefault="00DE138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381" w:rsidRPr="00DE1381" w:rsidRDefault="00DE138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E1381" w:rsidRPr="00DE1381" w:rsidRDefault="00DE1381" w:rsidP="00DE1381">
      <w:pPr>
        <w:spacing w:after="0"/>
        <w:jc w:val="right"/>
        <w:rPr>
          <w:color w:val="808080"/>
          <w:sz w:val="14"/>
        </w:rPr>
      </w:pPr>
    </w:p>
    <w:sectPr w:rsidR="00DE1381" w:rsidRPr="00DE1381" w:rsidSect="00DE1381">
      <w:pgSz w:w="16834" w:h="11909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38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E1381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13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13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13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138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E138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E138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13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13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13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138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E138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E13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Calendar-with-EU-Holidays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Calendar-with-EU-Holidays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683</Words>
  <Characters>1868</Characters>
  <Application>Microsoft Office Word</Application>
  <DocSecurity>0</DocSecurity>
  <Lines>927</Lines>
  <Paragraphs>490</Paragraphs>
  <ScaleCrop>false</ScaleCrop>
  <Company>Sapro Systems</Company>
  <LinksUpToDate>false</LinksUpToDate>
  <CharactersWithSpaces>2411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 with EU Holidays</dc:title>
  <dc:subject>Printable Calendar with EU Holidays</dc:subject>
  <dc:creator/>
  <cp:keywords>2031 Calendar, 2031 Calendar with EU Holidays, Blank, Word Holiday Calendar, Free EU Calendar</cp:keywords>
  <dc:description/>
  <cp:lastModifiedBy>WinCalendar</cp:lastModifiedBy>
  <cp:revision>1</cp:revision>
  <dcterms:created xsi:type="dcterms:W3CDTF">2014-11-22T06:05:00Z</dcterms:created>
  <dcterms:modified xsi:type="dcterms:W3CDTF">2014-11-22T06:05:00Z</dcterms:modified>
  <cp:category>Downloaded from WinCalendar.com</cp:category>
</cp:coreProperties>
</file>