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2566" w14:textId="77777777" w:rsidR="00B62198" w:rsidRDefault="00B62198" w:rsidP="00B6219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62198">
        <w:rPr>
          <w:rFonts w:ascii="Arial" w:hAnsi="Arial" w:cs="Arial"/>
          <w:color w:val="44546A" w:themeColor="text2"/>
          <w:sz w:val="30"/>
        </w:rPr>
        <w:t>October 2029</w:t>
      </w:r>
      <w:r>
        <w:rPr>
          <w:rFonts w:ascii="Arial" w:hAnsi="Arial" w:cs="Arial"/>
          <w:color w:val="44546A" w:themeColor="text2"/>
          <w:sz w:val="30"/>
        </w:rPr>
        <w:br/>
      </w:r>
      <w:r w:rsidRPr="00B62198">
        <w:rPr>
          <w:rFonts w:ascii="Arial" w:hAnsi="Arial" w:cs="Arial"/>
          <w:color w:val="4672A8"/>
          <w:sz w:val="18"/>
        </w:rPr>
        <w:t xml:space="preserve">This October calendar is blank, printable and contains South Africa holidays.  Courtesy of </w:t>
      </w:r>
      <w:hyperlink r:id="rId4" w:history="1">
        <w:r w:rsidRPr="00B6219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62198" w:rsidRPr="00B62198" w14:paraId="2CE739C7" w14:textId="77777777" w:rsidTr="00B6219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2A6756D" w14:textId="7FCF98A5" w:rsidR="00B62198" w:rsidRPr="00B62198" w:rsidRDefault="00B62198" w:rsidP="00B6219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6219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6219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"https://www.wincalendar.com/Calendar-South-Africa/September-2029" \o "September 2029" </w:instrText>
            </w:r>
            <w:r w:rsidRPr="00B62198">
              <w:rPr>
                <w:rFonts w:ascii="Arial" w:hAnsi="Arial" w:cs="Arial"/>
                <w:color w:val="345393"/>
                <w:sz w:val="16"/>
              </w:rPr>
            </w:r>
            <w:r w:rsidRPr="00B6219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6219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2029</w:t>
            </w:r>
            <w:r w:rsidRPr="00B6219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E6E17D" w14:textId="577B0E8F" w:rsidR="00B62198" w:rsidRPr="00B62198" w:rsidRDefault="00B62198" w:rsidP="00B6219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62198">
              <w:rPr>
                <w:rFonts w:ascii="Arial" w:hAnsi="Arial" w:cs="Arial"/>
                <w:b/>
                <w:color w:val="25478B"/>
                <w:sz w:val="32"/>
              </w:rPr>
              <w:t>October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F19D402" w14:textId="1C933C3F" w:rsidR="00B62198" w:rsidRPr="00B62198" w:rsidRDefault="00B62198" w:rsidP="00B6219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9" w:history="1">
              <w:r w:rsidRPr="00B6219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2029 ►</w:t>
              </w:r>
            </w:hyperlink>
          </w:p>
        </w:tc>
      </w:tr>
      <w:tr w:rsidR="00B62198" w:rsidRPr="002C2A24" w14:paraId="646A1A93" w14:textId="77777777" w:rsidTr="00B6219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A05418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C6FD87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F8F198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592DFC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45E740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C55FC3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F789B0" w14:textId="77777777" w:rsidR="00B62198" w:rsidRPr="002C2A24" w:rsidRDefault="00B62198" w:rsidP="00B6219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62198" w:rsidRPr="00B62198" w14:paraId="7BD497D5" w14:textId="77777777" w:rsidTr="00B62198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AAF78F" w14:textId="77777777" w:rsidR="00B62198" w:rsidRPr="00B62198" w:rsidRDefault="00B62198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BB75B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3FD77E0F" w14:textId="13C787A6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D8C0A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69A412FB" w14:textId="1EA605E9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75903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7E7BEE91" w14:textId="6E325803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91C4F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7F85ACCF" w14:textId="43CE8D8C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D1E19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24BCF5B4" w14:textId="6C5FE47A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AF8FC9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04819F9A" w14:textId="19086FA3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2198" w:rsidRPr="00B62198" w14:paraId="55A02901" w14:textId="77777777" w:rsidTr="00B6219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342CED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79DE5F53" w14:textId="312C0E7A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FDE78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735E024A" w14:textId="26AC21F8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2EE1F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7C3CDC15" w14:textId="742674FC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66B56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755AD780" w14:textId="2855D76E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BBD1C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590283FF" w14:textId="42C07A97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78CB1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104230E1" w14:textId="4202C39F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CC0820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4E7E12B2" w14:textId="457D4BA6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2198" w:rsidRPr="00B62198" w14:paraId="4FE7316A" w14:textId="77777777" w:rsidTr="00B6219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893635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6DE10167" w14:textId="1860B840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DAE7D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4EB8C8C0" w14:textId="17F1699F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D3A7D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1AAD311D" w14:textId="41CBADF4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23B491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5A11AD03" w14:textId="6B19A6DF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CCEB5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449E4248" w14:textId="3ED30CBF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BBCCEC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6808A78D" w14:textId="37B2CEFF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BF87F2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2F6BA6B5" w14:textId="7CB17417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2198" w:rsidRPr="00B62198" w14:paraId="672636D4" w14:textId="77777777" w:rsidTr="00B6219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77AD79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33448B95" w14:textId="54CF36D7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DB57D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3EFDC471" w14:textId="0646CCDC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98E17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68DAA892" w14:textId="259864A3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511C9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3BBB99C5" w14:textId="20ACF022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CFC4B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4D65B349" w14:textId="7D07FFCB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471A3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6228C32D" w14:textId="3C97924D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E86D9D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05F01A1B" w14:textId="7A182FA3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62198" w:rsidRPr="00B62198" w14:paraId="3C796C2E" w14:textId="77777777" w:rsidTr="00B6219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FB8D54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1805C01A" w14:textId="4BC1DB01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FD0971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44752B9A" w14:textId="5B69B2CB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1D1BEE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2185B3CE" w14:textId="065FD28D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748E9A" w14:textId="77777777" w:rsidR="00B62198" w:rsidRDefault="00B62198" w:rsidP="00B621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62198">
              <w:rPr>
                <w:rStyle w:val="WinCalendarHolidayBlue"/>
              </w:rPr>
              <w:t xml:space="preserve"> </w:t>
            </w:r>
          </w:p>
          <w:p w14:paraId="0AE0C861" w14:textId="68C53AFB" w:rsidR="00B62198" w:rsidRPr="00B62198" w:rsidRDefault="00B6219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62ECCF4" w14:textId="77777777" w:rsidR="00B62198" w:rsidRPr="00B62198" w:rsidRDefault="00B62198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57A61DFB" w14:textId="6FECA1A7" w:rsidR="00B62198" w:rsidRDefault="00B62198" w:rsidP="00B62198">
      <w:pPr>
        <w:jc w:val="right"/>
      </w:pPr>
      <w:r w:rsidRPr="00B62198">
        <w:rPr>
          <w:color w:val="666699"/>
          <w:sz w:val="16"/>
        </w:rPr>
        <w:t xml:space="preserve">More Calendars: </w:t>
      </w:r>
      <w:hyperlink r:id="rId6" w:history="1">
        <w:r w:rsidRPr="00B62198">
          <w:rPr>
            <w:rStyle w:val="Hyperlink"/>
            <w:color w:val="666699"/>
            <w:sz w:val="16"/>
          </w:rPr>
          <w:t>Nov 2029</w:t>
        </w:r>
      </w:hyperlink>
      <w:r w:rsidRPr="00B62198">
        <w:rPr>
          <w:color w:val="666699"/>
          <w:sz w:val="16"/>
        </w:rPr>
        <w:t xml:space="preserve">, </w:t>
      </w:r>
      <w:hyperlink r:id="rId7" w:history="1">
        <w:r w:rsidRPr="00B62198">
          <w:rPr>
            <w:rStyle w:val="Hyperlink"/>
            <w:color w:val="666699"/>
            <w:sz w:val="16"/>
          </w:rPr>
          <w:t>Dec 2029</w:t>
        </w:r>
      </w:hyperlink>
      <w:r w:rsidRPr="00B62198">
        <w:rPr>
          <w:color w:val="666699"/>
          <w:sz w:val="16"/>
        </w:rPr>
        <w:t xml:space="preserve">, </w:t>
      </w:r>
      <w:hyperlink r:id="rId8" w:history="1">
        <w:r w:rsidRPr="00B62198">
          <w:rPr>
            <w:rStyle w:val="Hyperlink"/>
            <w:color w:val="666699"/>
            <w:sz w:val="16"/>
          </w:rPr>
          <w:t>2024</w:t>
        </w:r>
      </w:hyperlink>
    </w:p>
    <w:sectPr w:rsidR="00B62198" w:rsidSect="00B62198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2198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7418"/>
  <w15:chartTrackingRefBased/>
  <w15:docId w15:val="{828BE120-9C20-41D6-BF77-579B5F79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6219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6219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6219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6219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6219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6219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62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South-Africa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Decem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November-2029" TargetMode="External"/><Relationship Id="rId5" Type="http://schemas.openxmlformats.org/officeDocument/2006/relationships/hyperlink" Target="https://www.wincalendar.com/Calendar-South-Africa/Nov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238</Characters>
  <Application>Microsoft Office Word</Application>
  <DocSecurity>0</DocSecurity>
  <Lines>78</Lines>
  <Paragraphs>43</Paragraphs>
  <ScaleCrop>false</ScaleCrop>
  <Company>Sapro Systems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