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07" w:rsidRDefault="003A2107" w:rsidP="003A21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2107">
        <w:rPr>
          <w:rFonts w:ascii="Arial" w:hAnsi="Arial" w:cs="Arial"/>
          <w:color w:val="44546A" w:themeColor="text2"/>
          <w:sz w:val="30"/>
        </w:rPr>
        <w:t>April 2020</w:t>
      </w:r>
      <w:r>
        <w:rPr>
          <w:rFonts w:ascii="Arial" w:hAnsi="Arial" w:cs="Arial"/>
          <w:color w:val="44546A" w:themeColor="text2"/>
          <w:sz w:val="30"/>
        </w:rPr>
        <w:br/>
      </w:r>
      <w:r w:rsidRPr="003A2107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3A21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107" w:rsidRPr="003A2107" w:rsidTr="003A21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2107" w:rsidRPr="003A2107" w:rsidRDefault="003A2107" w:rsidP="003A21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21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1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"https://www.wincalendar.com/India/March-2020-Calendar" \o "March 2020" </w:instrText>
            </w:r>
            <w:r w:rsidRPr="003A2107">
              <w:rPr>
                <w:rFonts w:ascii="Arial" w:hAnsi="Arial" w:cs="Arial"/>
                <w:color w:val="345393"/>
                <w:sz w:val="16"/>
              </w:rPr>
            </w:r>
            <w:r w:rsidRPr="003A21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1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3A21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2107" w:rsidRPr="003A2107" w:rsidRDefault="003A2107" w:rsidP="003A21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107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2107" w:rsidRPr="003A2107" w:rsidRDefault="003A2107" w:rsidP="003A21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0" w:history="1">
              <w:r w:rsidRPr="003A21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3A2107" w:rsidRPr="003E0C1A" w:rsidTr="003A21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2107" w:rsidRPr="003E0C1A" w:rsidRDefault="003A2107" w:rsidP="003A2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2107" w:rsidRPr="003A2107" w:rsidTr="003A21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107">
              <w:rPr>
                <w:rStyle w:val="WinCalendarHolidayRed"/>
              </w:rPr>
              <w:t xml:space="preserve"> Annual Closing of Bank Accounts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Pr="003A2107" w:rsidRDefault="003A2107" w:rsidP="003A21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107">
              <w:rPr>
                <w:rStyle w:val="WinCalendarHolidayBlue"/>
              </w:rPr>
              <w:t xml:space="preserve"> Rama Navami (</w:t>
            </w:r>
            <w:r w:rsidRPr="003A2107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3A2107">
              <w:rPr>
                <w:rStyle w:val="WinCalendarHolidayBlue"/>
              </w:rPr>
              <w:t>)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107" w:rsidRPr="003A2107" w:rsidTr="003A2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Pr="003A2107" w:rsidRDefault="003A2107" w:rsidP="003A210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107">
              <w:rPr>
                <w:rStyle w:val="WinCalendarHolidayRed"/>
              </w:rPr>
              <w:t xml:space="preserve"> Mahavir Jayanti (</w:t>
            </w:r>
            <w:r w:rsidRPr="003A2107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3A2107">
              <w:rPr>
                <w:rStyle w:val="WinCalendarHolidayRed"/>
              </w:rPr>
              <w:t xml:space="preserve"> </w:t>
            </w:r>
            <w:r w:rsidRPr="003A210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A2107">
              <w:rPr>
                <w:rStyle w:val="WinCalendarHolidayRed"/>
              </w:rPr>
              <w:t>)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Pr="003A2107" w:rsidRDefault="003A2107" w:rsidP="003A210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107">
              <w:rPr>
                <w:rStyle w:val="WinCalendarHolidayRed"/>
              </w:rPr>
              <w:t xml:space="preserve"> Good Friday (</w:t>
            </w:r>
            <w:r w:rsidRPr="003A2107">
              <w:rPr>
                <w:rStyle w:val="WinCalendarHolidayRed"/>
                <w:rFonts w:ascii="Nirmala UI" w:hAnsi="Nirmala UI" w:cs="Nirmala UI"/>
              </w:rPr>
              <w:t>गुड</w:t>
            </w:r>
            <w:r w:rsidRPr="003A2107">
              <w:rPr>
                <w:rStyle w:val="WinCalendarHolidayRed"/>
              </w:rPr>
              <w:t xml:space="preserve"> </w:t>
            </w:r>
            <w:r w:rsidRPr="003A2107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3A2107">
              <w:rPr>
                <w:rStyle w:val="WinCalendarHolidayRed"/>
              </w:rPr>
              <w:t>)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107" w:rsidRPr="003A2107" w:rsidRDefault="003A2107" w:rsidP="003A21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107">
              <w:rPr>
                <w:rStyle w:val="WinCalendarHolidayBlue"/>
              </w:rPr>
              <w:t xml:space="preserve"> Easter (</w:t>
            </w:r>
            <w:r w:rsidRPr="003A2107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3A2107">
              <w:rPr>
                <w:rStyle w:val="WinCalendarHolidayBlue"/>
              </w:rPr>
              <w:t xml:space="preserve"> </w:t>
            </w:r>
            <w:r w:rsidRPr="003A2107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A2107">
              <w:rPr>
                <w:rStyle w:val="WinCalendarHolidayBlue"/>
              </w:rPr>
              <w:t>)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3A2107" w:rsidRPr="003A2107" w:rsidTr="003A2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Pr="003A2107" w:rsidRDefault="003A2107" w:rsidP="003A210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107">
              <w:rPr>
                <w:rStyle w:val="WinCalendarHolidayBlue"/>
              </w:rPr>
              <w:t xml:space="preserve"> Vaisakhadi (</w:t>
            </w:r>
            <w:r w:rsidRPr="003A2107">
              <w:rPr>
                <w:rStyle w:val="WinCalendarHolidayBlue"/>
                <w:rFonts w:ascii="Nirmala UI" w:hAnsi="Nirmala UI" w:cs="Nirmala UI"/>
              </w:rPr>
              <w:t>वैसाखड़ी</w:t>
            </w:r>
            <w:r w:rsidRPr="003A2107">
              <w:rPr>
                <w:rStyle w:val="WinCalendarHolidayBlue"/>
              </w:rPr>
              <w:t>)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Pr="003A2107" w:rsidRDefault="003A2107" w:rsidP="003A210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107">
              <w:rPr>
                <w:rStyle w:val="WinCalendarHolidayRed"/>
              </w:rPr>
              <w:t xml:space="preserve"> Ambedkar Jayanti (</w:t>
            </w:r>
            <w:r w:rsidRPr="003A2107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3A2107">
              <w:rPr>
                <w:rStyle w:val="WinCalendarHolidayRed"/>
              </w:rPr>
              <w:t xml:space="preserve"> </w:t>
            </w:r>
            <w:r w:rsidRPr="003A210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A2107">
              <w:rPr>
                <w:rStyle w:val="WinCalendarHolidayRed"/>
              </w:rPr>
              <w:t>)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107" w:rsidRPr="003A2107" w:rsidTr="003A2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107">
              <w:rPr>
                <w:rStyle w:val="WinCalendarHolidayBlue"/>
              </w:rPr>
              <w:t xml:space="preserve"> Int'l Earth Day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107">
              <w:rPr>
                <w:rStyle w:val="WinCalendarHolidayBlue"/>
              </w:rPr>
              <w:t xml:space="preserve"> Anzac Day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2107" w:rsidRPr="003A2107" w:rsidTr="003A2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2107" w:rsidRDefault="003A2107" w:rsidP="003A2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107">
              <w:rPr>
                <w:rStyle w:val="WinCalendarHolidayBlue"/>
              </w:rPr>
              <w:t xml:space="preserve"> </w:t>
            </w:r>
          </w:p>
          <w:p w:rsidR="003A2107" w:rsidRPr="003A2107" w:rsidRDefault="003A210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2107" w:rsidRPr="003A2107" w:rsidRDefault="003A210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2107" w:rsidRDefault="003A2107" w:rsidP="003A2107">
      <w:pPr>
        <w:jc w:val="right"/>
      </w:pPr>
      <w:r w:rsidRPr="003A2107">
        <w:rPr>
          <w:color w:val="666699"/>
          <w:sz w:val="16"/>
        </w:rPr>
        <w:t xml:space="preserve">More Calendars from WinCalendar: </w:t>
      </w:r>
      <w:hyperlink r:id="rId6" w:history="1">
        <w:r w:rsidRPr="003A2107">
          <w:rPr>
            <w:rStyle w:val="Hyperlink"/>
            <w:color w:val="666699"/>
            <w:sz w:val="16"/>
          </w:rPr>
          <w:t>May 2020</w:t>
        </w:r>
      </w:hyperlink>
      <w:r w:rsidRPr="003A2107">
        <w:rPr>
          <w:color w:val="666699"/>
          <w:sz w:val="16"/>
        </w:rPr>
        <w:t xml:space="preserve">, </w:t>
      </w:r>
      <w:hyperlink r:id="rId7" w:history="1">
        <w:r w:rsidRPr="003A2107">
          <w:rPr>
            <w:rStyle w:val="Hyperlink"/>
            <w:color w:val="666699"/>
            <w:sz w:val="16"/>
          </w:rPr>
          <w:t>Jun 2020</w:t>
        </w:r>
      </w:hyperlink>
      <w:r w:rsidRPr="003A2107">
        <w:rPr>
          <w:color w:val="666699"/>
          <w:sz w:val="16"/>
        </w:rPr>
        <w:t xml:space="preserve">, </w:t>
      </w:r>
      <w:hyperlink r:id="rId8" w:history="1">
        <w:r w:rsidRPr="003A2107">
          <w:rPr>
            <w:rStyle w:val="Hyperlink"/>
            <w:color w:val="666699"/>
            <w:sz w:val="16"/>
          </w:rPr>
          <w:t>Jul 2020</w:t>
        </w:r>
      </w:hyperlink>
    </w:p>
    <w:sectPr w:rsidR="003A2107" w:rsidSect="003A21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7"/>
    <w:rsid w:val="0021553C"/>
    <w:rsid w:val="00392CC9"/>
    <w:rsid w:val="003A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5702B-1D00-44CD-BFD1-D3D037E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1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1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1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1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21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21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0-Calendar" TargetMode="External"/><Relationship Id="rId5" Type="http://schemas.openxmlformats.org/officeDocument/2006/relationships/hyperlink" Target="https://www.wincalendar.com/India/May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430</Characters>
  <Application>Microsoft Office Word</Application>
  <DocSecurity>0</DocSecurity>
  <Lines>80</Lines>
  <Paragraphs>42</Paragraphs>
  <ScaleCrop>false</ScaleCrop>
  <Company>Sapro Systems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2020-10-28T21:29:00Z</dcterms:modified>
  <cp:category>India Calendar Template</cp:category>
</cp:coreProperties>
</file>