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81CD" w14:textId="77777777" w:rsidR="00AE65C9" w:rsidRDefault="00AE65C9" w:rsidP="00AE6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5C9">
        <w:rPr>
          <w:rFonts w:ascii="Arial" w:hAnsi="Arial" w:cs="Arial"/>
          <w:color w:val="44546A" w:themeColor="text2"/>
          <w:sz w:val="30"/>
        </w:rPr>
        <w:t>Septembrie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AE65C9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Prin amabilitatea </w:t>
      </w:r>
      <w:hyperlink r:id="rId4" w:history="1">
        <w:r w:rsidRPr="00AE6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65C9" w:rsidRPr="00AE65C9" w14:paraId="28ED0E50" w14:textId="77777777" w:rsidTr="00AE6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B3C0AB" w14:textId="1159B133" w:rsidR="00AE65C9" w:rsidRPr="00AE65C9" w:rsidRDefault="00AE65C9" w:rsidP="00AE6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"https://www.wincalendar.com/ro/Calendar-Moldova/August-2022" \o "August 2022" </w:instrText>
            </w:r>
            <w:r w:rsidRPr="00AE65C9">
              <w:rPr>
                <w:rFonts w:ascii="Arial" w:hAnsi="Arial" w:cs="Arial"/>
                <w:color w:val="345393"/>
                <w:sz w:val="16"/>
              </w:rPr>
            </w:r>
            <w:r w:rsidRPr="00AE6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2022</w:t>
            </w:r>
            <w:r w:rsidRPr="00AE6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AB4FA" w14:textId="3BDBD9F6" w:rsidR="00AE65C9" w:rsidRPr="00AE65C9" w:rsidRDefault="00AE65C9" w:rsidP="00AE6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5C9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93619" w14:textId="4B4F4A22" w:rsidR="00AE65C9" w:rsidRPr="00AE65C9" w:rsidRDefault="00AE65C9" w:rsidP="00AE6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AE6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AE65C9" w:rsidRPr="00446306" w14:paraId="68F1C84B" w14:textId="77777777" w:rsidTr="00AE6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D381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0B76F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E04F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F1F5F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37632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5193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86685" w14:textId="77777777" w:rsidR="00AE65C9" w:rsidRPr="00446306" w:rsidRDefault="00AE65C9" w:rsidP="00AE6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E65C9" w:rsidRPr="00AE65C9" w14:paraId="2B5B03BF" w14:textId="77777777" w:rsidTr="00AE65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6B482" w14:textId="77777777" w:rsidR="00AE65C9" w:rsidRPr="00AE65C9" w:rsidRDefault="00AE65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29A16" w14:textId="77777777" w:rsidR="00AE65C9" w:rsidRPr="00AE65C9" w:rsidRDefault="00AE65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A9594" w14:textId="77777777" w:rsidR="00AE65C9" w:rsidRPr="00AE65C9" w:rsidRDefault="00AE65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90BA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5C9">
              <w:rPr>
                <w:rStyle w:val="WinCalendarHolidayRed"/>
              </w:rPr>
              <w:t xml:space="preserve"> Sărbătoarea "Limba noastră"</w:t>
            </w:r>
          </w:p>
          <w:p w14:paraId="2B9A22FC" w14:textId="6D54CFDF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CC9B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61C0C71B" w14:textId="42380D02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97C76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002C0F5C" w14:textId="72515010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99C7B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A1DFC0B" w14:textId="33A87E14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5C9" w:rsidRPr="00AE65C9" w14:paraId="16D85A94" w14:textId="77777777" w:rsidTr="00AE6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EDE7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150329B5" w14:textId="3FF50502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9ED4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5151368E" w14:textId="382C7808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A3C79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22C1FF77" w14:textId="7BAAEF46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F138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447ED3D8" w14:textId="08DEEB77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A32C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089DBAF3" w14:textId="5E61EC00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78E38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447519E5" w14:textId="532BD3C2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4E3E7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55D2E642" w14:textId="46C7E4E4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5C9" w:rsidRPr="00AE65C9" w14:paraId="0953C486" w14:textId="77777777" w:rsidTr="00AE6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F5BC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77BFDD6E" w14:textId="39C81665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30A7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61D10718" w14:textId="1B530D5C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B81D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95F87FA" w14:textId="593B5347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F5A4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CD17868" w14:textId="3B020AE6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A0E5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1C0204ED" w14:textId="4DA4777C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9E439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1CCF7BC1" w14:textId="49914AA8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C61BD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B3C09E1" w14:textId="58E54CB3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5C9" w:rsidRPr="00AE65C9" w14:paraId="7422C163" w14:textId="77777777" w:rsidTr="00AE6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FD07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A359B6E" w14:textId="28FE9363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403A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8314999" w14:textId="5BBFDAFF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67F0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FB6577A" w14:textId="6449D7DF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6D61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1ED1423A" w14:textId="04FF71E7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F54F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5C9">
              <w:rPr>
                <w:rStyle w:val="WinCalendarHolidayBlue"/>
              </w:rPr>
              <w:t xml:space="preserve"> Echinocțiul de toamnă</w:t>
            </w:r>
          </w:p>
          <w:p w14:paraId="113DFF10" w14:textId="558E007F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543F4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E932509" w14:textId="3690A421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6EFF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6A345160" w14:textId="0D3CC9CD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5C9" w:rsidRPr="00AE65C9" w14:paraId="523D559B" w14:textId="77777777" w:rsidTr="00AE65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CE183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6DCB9E28" w14:textId="27AD2F50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26A7D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28630A6E" w14:textId="35642313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CFBF6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199EE4C2" w14:textId="3ADC2E67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07E82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38880B15" w14:textId="3D8ADE57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F3D58" w14:textId="77777777" w:rsidR="00AE65C9" w:rsidRDefault="00AE65C9" w:rsidP="00AE6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5C9">
              <w:rPr>
                <w:rStyle w:val="WinCalendarHolidayBlue"/>
              </w:rPr>
              <w:t xml:space="preserve"> </w:t>
            </w:r>
          </w:p>
          <w:p w14:paraId="592802B6" w14:textId="4381FEF8" w:rsidR="00AE65C9" w:rsidRPr="00AE65C9" w:rsidRDefault="00AE65C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21E33" w14:textId="77777777" w:rsidR="00AE65C9" w:rsidRPr="00AE65C9" w:rsidRDefault="00AE65C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44B6F2" w14:textId="58C79CC9" w:rsidR="00AE65C9" w:rsidRDefault="00AE65C9" w:rsidP="00AE65C9">
      <w:pPr>
        <w:jc w:val="right"/>
      </w:pPr>
      <w:r w:rsidRPr="00AE65C9">
        <w:rPr>
          <w:color w:val="666699"/>
          <w:sz w:val="16"/>
        </w:rPr>
        <w:t xml:space="preserve">Calendare cu concediu public Moldova </w:t>
      </w:r>
      <w:hyperlink r:id="rId6" w:history="1">
        <w:r w:rsidRPr="00AE65C9">
          <w:rPr>
            <w:rStyle w:val="Hyperlink"/>
            <w:color w:val="666699"/>
            <w:sz w:val="16"/>
          </w:rPr>
          <w:t>Nov. 2022</w:t>
        </w:r>
      </w:hyperlink>
      <w:r w:rsidRPr="00AE65C9">
        <w:rPr>
          <w:color w:val="666699"/>
          <w:sz w:val="16"/>
        </w:rPr>
        <w:t xml:space="preserve">, </w:t>
      </w:r>
      <w:hyperlink r:id="rId7" w:history="1">
        <w:r w:rsidRPr="00AE65C9">
          <w:rPr>
            <w:rStyle w:val="Hyperlink"/>
            <w:color w:val="666699"/>
            <w:sz w:val="16"/>
          </w:rPr>
          <w:t>Calendar 2023</w:t>
        </w:r>
      </w:hyperlink>
      <w:r w:rsidRPr="00AE65C9">
        <w:rPr>
          <w:color w:val="666699"/>
          <w:sz w:val="16"/>
        </w:rPr>
        <w:t xml:space="preserve">, </w:t>
      </w:r>
      <w:hyperlink r:id="rId8" w:history="1">
        <w:r w:rsidRPr="00AE65C9">
          <w:rPr>
            <w:rStyle w:val="Hyperlink"/>
            <w:color w:val="666699"/>
            <w:sz w:val="16"/>
          </w:rPr>
          <w:t>Calendar Imprimabil</w:t>
        </w:r>
      </w:hyperlink>
    </w:p>
    <w:sectPr w:rsidR="00AE65C9" w:rsidSect="00AE65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5C9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6956"/>
  <w15:chartTrackingRefBased/>
  <w15:docId w15:val="{D189C056-7B16-4820-9F24-6A02BC0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5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5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3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2" TargetMode="External"/><Relationship Id="rId5" Type="http://schemas.openxmlformats.org/officeDocument/2006/relationships/hyperlink" Target="https://www.wincalendar.com/ro/Calendar-Moldov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367</Characters>
  <Application>Microsoft Office Word</Application>
  <DocSecurity>0</DocSecurity>
  <Lines>79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2022 cu vacanțe - Moldova</dc:title>
  <dc:subject>Calendar imprimabil</dc:subject>
  <dc:creator>WinCalendar.com</dc:creator>
  <cp:keywords>Word Calendar Template, Calendar, Septembrie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