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F8" w:rsidRDefault="00A80AF8" w:rsidP="00A80AF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80AF8">
        <w:rPr>
          <w:rFonts w:ascii="Arial" w:hAnsi="Arial" w:cs="Arial"/>
          <w:color w:val="44546A" w:themeColor="text2"/>
          <w:sz w:val="30"/>
        </w:rPr>
        <w:t>Dezember 2021</w:t>
      </w:r>
      <w:r>
        <w:rPr>
          <w:rFonts w:ascii="Arial" w:hAnsi="Arial" w:cs="Arial"/>
          <w:color w:val="44546A" w:themeColor="text2"/>
          <w:sz w:val="30"/>
        </w:rPr>
        <w:br/>
      </w:r>
      <w:r w:rsidRPr="00A80AF8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A80AF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A80AF8" w:rsidRPr="00A80AF8" w:rsidTr="00A80AF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A80AF8" w:rsidRPr="00A80AF8" w:rsidRDefault="00A80AF8" w:rsidP="00A80AF8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80AF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0AF8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"http://www.wincalendar.com/Osterreich/kalender/November-2021" \o "November 2021" </w:instrText>
            </w:r>
            <w:r w:rsidRPr="00A80AF8">
              <w:rPr>
                <w:rFonts w:ascii="Arial" w:hAnsi="Arial" w:cs="Arial"/>
                <w:color w:val="345393"/>
                <w:sz w:val="16"/>
              </w:rPr>
            </w:r>
            <w:r w:rsidRPr="00A80AF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0AF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Nov 2021</w:t>
            </w:r>
            <w:r w:rsidRPr="00A80AF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0AF8" w:rsidRPr="00A80AF8" w:rsidRDefault="00A80AF8" w:rsidP="00A80AF8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0AF8">
              <w:rPr>
                <w:rFonts w:ascii="Arial" w:hAnsi="Arial" w:cs="Arial"/>
                <w:b/>
                <w:color w:val="25478B"/>
                <w:sz w:val="32"/>
              </w:rPr>
              <w:t>Dezember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80AF8" w:rsidRPr="00A80AF8" w:rsidRDefault="00A80AF8" w:rsidP="00A80AF8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änner 2022" w:history="1">
              <w:r w:rsidRPr="00A80AF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Jän 2022 ►</w:t>
              </w:r>
            </w:hyperlink>
          </w:p>
        </w:tc>
      </w:tr>
      <w:tr w:rsidR="00A80AF8" w:rsidRPr="00222324" w:rsidTr="00A80AF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0AF8" w:rsidRPr="00222324" w:rsidRDefault="00A80AF8" w:rsidP="00A80A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0AF8" w:rsidRPr="00222324" w:rsidRDefault="00A80AF8" w:rsidP="00A80A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0AF8" w:rsidRPr="00222324" w:rsidRDefault="00A80AF8" w:rsidP="00A80A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0AF8" w:rsidRPr="00222324" w:rsidRDefault="00A80AF8" w:rsidP="00A80A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0AF8" w:rsidRPr="00222324" w:rsidRDefault="00A80AF8" w:rsidP="00A80A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0AF8" w:rsidRPr="00222324" w:rsidRDefault="00A80AF8" w:rsidP="00A80A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80AF8" w:rsidRPr="00222324" w:rsidRDefault="00A80AF8" w:rsidP="00A80AF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80AF8" w:rsidRPr="00A80AF8" w:rsidTr="00A80AF8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0AF8" w:rsidRPr="00A80AF8" w:rsidRDefault="00A80AF8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80AF8" w:rsidRPr="00A80AF8" w:rsidRDefault="00A80AF8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0AF8">
              <w:rPr>
                <w:rStyle w:val="WinCalendarHolidayBlue"/>
              </w:rPr>
              <w:t xml:space="preserve"> Zweiter Adventssonntag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0AF8" w:rsidRPr="00A80AF8" w:rsidTr="00A80AF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0AF8">
              <w:rPr>
                <w:rStyle w:val="WinCalendarHolidayBlue"/>
              </w:rPr>
              <w:t xml:space="preserve"> Sankt Nikolaus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0AF8">
              <w:rPr>
                <w:rStyle w:val="WinCalendarHolidayRed"/>
              </w:rPr>
              <w:t xml:space="preserve"> Mariä Empfängnis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0AF8">
              <w:rPr>
                <w:rStyle w:val="WinCalendarHolidayBlue"/>
              </w:rPr>
              <w:t xml:space="preserve"> Dritter Adventssonntag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0AF8" w:rsidRPr="00A80AF8" w:rsidTr="00A80AF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0AF8">
              <w:rPr>
                <w:rStyle w:val="WinCalendarHolidayBlue"/>
              </w:rPr>
              <w:t xml:space="preserve"> Vierter Adventssonntag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0AF8" w:rsidRPr="00A80AF8" w:rsidTr="00A80AF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0AF8">
              <w:rPr>
                <w:rStyle w:val="WinCalendarHolidayBlue"/>
              </w:rPr>
              <w:t xml:space="preserve"> Heiliger Abend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0AF8">
              <w:rPr>
                <w:rStyle w:val="WinCalendarHolidayRed"/>
              </w:rPr>
              <w:t xml:space="preserve"> Christtag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0AF8">
              <w:rPr>
                <w:rStyle w:val="WinCalendarHolidayRed"/>
              </w:rPr>
              <w:t xml:space="preserve"> Stefanitag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0AF8" w:rsidRPr="00A80AF8" w:rsidTr="00A80AF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0AF8">
              <w:rPr>
                <w:rStyle w:val="WinCalendarHolidayBlue"/>
              </w:rPr>
              <w:t xml:space="preserve"> 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0AF8" w:rsidRDefault="00A80AF8" w:rsidP="00A80AF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0AF8">
              <w:rPr>
                <w:rStyle w:val="WinCalendarHolidayBlue"/>
              </w:rPr>
              <w:t xml:space="preserve"> Silvester</w:t>
            </w:r>
          </w:p>
          <w:p w:rsidR="00A80AF8" w:rsidRPr="00A80AF8" w:rsidRDefault="00A80AF8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80AF8" w:rsidRPr="00A80AF8" w:rsidRDefault="00A80AF8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A80AF8" w:rsidRDefault="00A80AF8" w:rsidP="00A80AF8">
      <w:pPr>
        <w:jc w:val="right"/>
      </w:pPr>
      <w:r w:rsidRPr="00A80AF8">
        <w:rPr>
          <w:color w:val="666699"/>
          <w:sz w:val="16"/>
        </w:rPr>
        <w:t xml:space="preserve">Kalender mit Österreich Feiertage von WinCalenda.com:  </w:t>
      </w:r>
      <w:hyperlink r:id="rId6" w:history="1">
        <w:r w:rsidRPr="00A80AF8">
          <w:rPr>
            <w:rStyle w:val="Hyperlink"/>
            <w:color w:val="666699"/>
            <w:sz w:val="16"/>
          </w:rPr>
          <w:t>Feb 2022</w:t>
        </w:r>
      </w:hyperlink>
      <w:r w:rsidRPr="00A80AF8">
        <w:rPr>
          <w:color w:val="666699"/>
          <w:sz w:val="16"/>
        </w:rPr>
        <w:t xml:space="preserve">, </w:t>
      </w:r>
      <w:hyperlink r:id="rId7" w:history="1">
        <w:r w:rsidRPr="00A80AF8">
          <w:rPr>
            <w:rStyle w:val="Hyperlink"/>
            <w:color w:val="666699"/>
            <w:sz w:val="16"/>
          </w:rPr>
          <w:t>2018 Kalender</w:t>
        </w:r>
      </w:hyperlink>
      <w:r w:rsidRPr="00A80AF8">
        <w:rPr>
          <w:color w:val="666699"/>
          <w:sz w:val="16"/>
        </w:rPr>
        <w:t xml:space="preserve">, </w:t>
      </w:r>
      <w:hyperlink r:id="rId8" w:history="1">
        <w:r w:rsidRPr="00A80AF8">
          <w:rPr>
            <w:rStyle w:val="Hyperlink"/>
            <w:color w:val="666699"/>
            <w:sz w:val="16"/>
          </w:rPr>
          <w:t>2019 Kalender</w:t>
        </w:r>
      </w:hyperlink>
    </w:p>
    <w:p w:rsidR="00A80AF8" w:rsidRPr="00A80AF8" w:rsidRDefault="00A80AF8" w:rsidP="00A80AF8">
      <w:pPr>
        <w:spacing w:after="0"/>
        <w:rPr>
          <w:color w:val="1F3864" w:themeColor="accent5" w:themeShade="80"/>
          <w:sz w:val="20"/>
        </w:rPr>
      </w:pPr>
      <w:r w:rsidRPr="00A80AF8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A80AF8">
          <w:rPr>
            <w:rStyle w:val="Hyperlink"/>
            <w:sz w:val="20"/>
            <w:u w:val="none"/>
          </w:rPr>
          <w:t>WinCalendar Kalender Austeller</w:t>
        </w:r>
      </w:hyperlink>
    </w:p>
    <w:p w:rsidR="00A80AF8" w:rsidRPr="00A80AF8" w:rsidRDefault="00A80AF8" w:rsidP="00A80AF8">
      <w:pPr>
        <w:spacing w:after="0"/>
        <w:rPr>
          <w:color w:val="1F3864" w:themeColor="accent5" w:themeShade="80"/>
          <w:sz w:val="20"/>
        </w:rPr>
      </w:pPr>
      <w:r w:rsidRPr="00A80AF8">
        <w:rPr>
          <w:rFonts w:ascii="Arial" w:hAnsi="Arial" w:cs="Arial"/>
          <w:color w:val="009999"/>
          <w:sz w:val="14"/>
        </w:rPr>
        <w:t>►</w:t>
      </w:r>
      <w:r w:rsidRPr="00A80AF8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A80AF8">
          <w:rPr>
            <w:rStyle w:val="Hyperlink"/>
            <w:sz w:val="20"/>
            <w:u w:val="none"/>
          </w:rPr>
          <w:t>download WinCalendar</w:t>
        </w:r>
      </w:hyperlink>
    </w:p>
    <w:p w:rsidR="00A80AF8" w:rsidRPr="00A80AF8" w:rsidRDefault="00A80AF8" w:rsidP="00A80AF8">
      <w:pPr>
        <w:spacing w:after="0"/>
        <w:rPr>
          <w:color w:val="1F3864" w:themeColor="accent5" w:themeShade="80"/>
          <w:sz w:val="20"/>
        </w:rPr>
      </w:pPr>
      <w:r w:rsidRPr="00A80AF8">
        <w:rPr>
          <w:rFonts w:ascii="Arial" w:hAnsi="Arial" w:cs="Arial"/>
          <w:color w:val="009999"/>
          <w:sz w:val="14"/>
        </w:rPr>
        <w:t>►</w:t>
      </w:r>
      <w:r w:rsidRPr="00A80AF8">
        <w:rPr>
          <w:color w:val="1F3864" w:themeColor="accent5" w:themeShade="80"/>
          <w:sz w:val="20"/>
        </w:rPr>
        <w:t xml:space="preserve"> </w:t>
      </w:r>
    </w:p>
    <w:p w:rsidR="00A80AF8" w:rsidRPr="00A80AF8" w:rsidRDefault="00A80AF8" w:rsidP="00A80AF8">
      <w:pPr>
        <w:spacing w:after="0"/>
        <w:rPr>
          <w:color w:val="1F3864" w:themeColor="accent5" w:themeShade="80"/>
          <w:sz w:val="20"/>
        </w:rPr>
      </w:pPr>
      <w:r w:rsidRPr="00A80AF8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A80AF8">
          <w:rPr>
            <w:rStyle w:val="Hyperlink"/>
            <w:sz w:val="20"/>
            <w:u w:val="none"/>
          </w:rPr>
          <w:t>Microsoft Outlook</w:t>
        </w:r>
      </w:hyperlink>
      <w:r w:rsidRPr="00A80AF8">
        <w:rPr>
          <w:color w:val="1F3864" w:themeColor="accent5" w:themeShade="80"/>
          <w:sz w:val="20"/>
        </w:rPr>
        <w:t xml:space="preserve">, </w:t>
      </w:r>
      <w:hyperlink r:id="rId12" w:history="1">
        <w:r w:rsidRPr="00A80AF8">
          <w:rPr>
            <w:rStyle w:val="Hyperlink"/>
            <w:sz w:val="20"/>
            <w:u w:val="none"/>
          </w:rPr>
          <w:t>Google Kalendar</w:t>
        </w:r>
      </w:hyperlink>
      <w:r w:rsidRPr="00A80AF8">
        <w:rPr>
          <w:color w:val="1F3864" w:themeColor="accent5" w:themeShade="80"/>
          <w:sz w:val="20"/>
        </w:rPr>
        <w:t xml:space="preserve">, </w:t>
      </w:r>
      <w:hyperlink r:id="rId13" w:history="1">
        <w:r w:rsidRPr="00A80AF8">
          <w:rPr>
            <w:rStyle w:val="Hyperlink"/>
            <w:sz w:val="20"/>
            <w:u w:val="none"/>
          </w:rPr>
          <w:t>Yahoo</w:t>
        </w:r>
      </w:hyperlink>
      <w:r w:rsidRPr="00A80AF8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A80AF8">
          <w:rPr>
            <w:rStyle w:val="Hyperlink"/>
            <w:sz w:val="20"/>
            <w:u w:val="none"/>
          </w:rPr>
          <w:t>ical</w:t>
        </w:r>
      </w:hyperlink>
      <w:r w:rsidRPr="00A80AF8">
        <w:rPr>
          <w:color w:val="1F3864" w:themeColor="accent5" w:themeShade="80"/>
          <w:sz w:val="20"/>
        </w:rPr>
        <w:t>.</w:t>
      </w:r>
    </w:p>
    <w:p w:rsidR="00A80AF8" w:rsidRPr="00A80AF8" w:rsidRDefault="00A80AF8" w:rsidP="00A80AF8">
      <w:pPr>
        <w:spacing w:after="0"/>
        <w:rPr>
          <w:color w:val="1F3864" w:themeColor="accent5" w:themeShade="80"/>
          <w:sz w:val="20"/>
        </w:rPr>
      </w:pPr>
      <w:r w:rsidRPr="00A80AF8">
        <w:rPr>
          <w:rFonts w:ascii="Arial" w:hAnsi="Arial" w:cs="Arial"/>
          <w:color w:val="009999"/>
          <w:sz w:val="14"/>
        </w:rPr>
        <w:t>►</w:t>
      </w:r>
      <w:r w:rsidRPr="00A80AF8">
        <w:rPr>
          <w:color w:val="1F3864" w:themeColor="accent5" w:themeShade="80"/>
          <w:sz w:val="20"/>
        </w:rPr>
        <w:t xml:space="preserve"> Prognose des </w:t>
      </w:r>
      <w:hyperlink r:id="rId15" w:history="1">
        <w:r w:rsidRPr="00A80AF8">
          <w:rPr>
            <w:rStyle w:val="Hyperlink"/>
            <w:sz w:val="20"/>
            <w:u w:val="none"/>
          </w:rPr>
          <w:t>Eisprungs &amp; der Fruchtbarkeit</w:t>
        </w:r>
      </w:hyperlink>
      <w:r w:rsidRPr="00A80AF8">
        <w:rPr>
          <w:color w:val="1F3864" w:themeColor="accent5" w:themeShade="80"/>
          <w:sz w:val="20"/>
        </w:rPr>
        <w:t xml:space="preserve">  auf Kalendern und Zeitplane.</w:t>
      </w:r>
    </w:p>
    <w:sectPr w:rsidR="00A80AF8" w:rsidRPr="00A80AF8" w:rsidSect="00A80AF8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F8"/>
    <w:rsid w:val="005E12E3"/>
    <w:rsid w:val="00A36775"/>
    <w:rsid w:val="00A8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510AF-1121-4481-A5CA-19C6210C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0AF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0AF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0AF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0AF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A80AF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A80AF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80A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19-Feiertagen-Osterreich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at/Kalender-2018-Feiertagen-Osterreich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Februar-2022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Janner-2022" TargetMode="External"/><Relationship Id="rId15" Type="http://schemas.openxmlformats.org/officeDocument/2006/relationships/hyperlink" Target="http://www.wincalendar.com/Period-and-Fertility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724</Characters>
  <Application>Microsoft Office Word</Application>
  <DocSecurity>0</DocSecurity>
  <Lines>84</Lines>
  <Paragraphs>48</Paragraphs>
  <ScaleCrop>false</ScaleCrop>
  <Company>Sapro Systems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Dezember 2021</dc:title>
  <dc:subject>Druckfähig Kalender</dc:subject>
  <dc:creator>WinCalendar.com</dc:creator>
  <cp:keywords>Word Kalender Vorlage, Kalender, Dez 2021, Kalender at, Druckfähig Kalender, LandscapeKalender,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Kalender Vorlage at</cp:category>
</cp:coreProperties>
</file>