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CF5C2C" w:rsidRDefault="00CF5C2C" w:rsidP="00CF5C2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CF5C2C">
        <w:rPr>
          <w:rFonts w:ascii="Arial" w:hAnsi="Arial" w:cs="Arial"/>
          <w:color w:val="44546A" w:themeColor="text2"/>
          <w:sz w:val="30"/>
        </w:rPr>
        <w:t>Marzec 2028 - Polska</w:t>
      </w:r>
      <w:r>
        <w:rPr>
          <w:rFonts w:ascii="Arial" w:hAnsi="Arial" w:cs="Arial"/>
          <w:color w:val="44546A" w:themeColor="text2"/>
          <w:sz w:val="30"/>
        </w:rPr>
        <w:br/>
      </w:r>
      <w:r w:rsidRPr="00CF5C2C">
        <w:rPr>
          <w:rFonts w:ascii="Arial" w:hAnsi="Arial" w:cs="Arial"/>
          <w:color w:val="4672A8"/>
          <w:sz w:val="18"/>
        </w:rPr>
        <w:t xml:space="preserve">Kalendarz ten został zaprojektowany w celu ułatwienia wykorzystania w planowaniu.  Uprzejmość </w:t>
      </w:r>
      <w:hyperlink r:id="rId4" w:history="1">
        <w:r w:rsidRPr="00CF5C2C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CF5C2C" w:rsidRDefault="00CF5C2C" w:rsidP="00CF5C2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CF5C2C" w:rsidRPr="00CF5C2C" w:rsidTr="00CF5C2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CF5C2C" w:rsidRPr="00CF5C2C" w:rsidRDefault="00CF5C2C" w:rsidP="00CF5C2C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CF5C2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F5C2C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"https://www.wincalendar.com/Polska/Kalendarz/Luty-2028" \o "Luty 2028" </w:instrText>
            </w:r>
            <w:r w:rsidRPr="00CF5C2C">
              <w:rPr>
                <w:rFonts w:ascii="Arial" w:hAnsi="Arial" w:cs="Arial"/>
                <w:color w:val="345393"/>
                <w:sz w:val="16"/>
              </w:rPr>
            </w:r>
            <w:r w:rsidRPr="00CF5C2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F5C2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Luty</w:t>
            </w:r>
            <w:r w:rsidRPr="00CF5C2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CF5C2C" w:rsidRPr="00CF5C2C" w:rsidRDefault="00CF5C2C" w:rsidP="00CF5C2C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F5C2C">
              <w:rPr>
                <w:rFonts w:ascii="Arial" w:hAnsi="Arial" w:cs="Arial"/>
                <w:b/>
                <w:color w:val="25478B"/>
                <w:sz w:val="32"/>
              </w:rPr>
              <w:t>Marzec  2028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CF5C2C" w:rsidRPr="00CF5C2C" w:rsidRDefault="00CF5C2C" w:rsidP="00CF5C2C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Kwiecień 2028" w:history="1">
              <w:r w:rsidRPr="00CF5C2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Kwiecień ►</w:t>
              </w:r>
            </w:hyperlink>
          </w:p>
        </w:tc>
      </w:tr>
      <w:tr w:rsidR="00CF5C2C" w:rsidRPr="003D3F2D" w:rsidTr="00CF5C2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F5C2C" w:rsidRPr="003D3F2D" w:rsidRDefault="00CF5C2C" w:rsidP="00CF5C2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F5C2C" w:rsidRPr="003D3F2D" w:rsidRDefault="00CF5C2C" w:rsidP="00CF5C2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F5C2C" w:rsidRPr="003D3F2D" w:rsidRDefault="00CF5C2C" w:rsidP="00CF5C2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F5C2C" w:rsidRPr="003D3F2D" w:rsidRDefault="00CF5C2C" w:rsidP="00CF5C2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F5C2C" w:rsidRPr="003D3F2D" w:rsidRDefault="00CF5C2C" w:rsidP="00CF5C2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F5C2C" w:rsidRPr="003D3F2D" w:rsidRDefault="00CF5C2C" w:rsidP="00CF5C2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CF5C2C" w:rsidRPr="003D3F2D" w:rsidRDefault="00CF5C2C" w:rsidP="00CF5C2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CF5C2C" w:rsidRPr="00CF5C2C" w:rsidTr="00CF5C2C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CF5C2C" w:rsidRPr="00CF5C2C" w:rsidRDefault="00CF5C2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CF5C2C" w:rsidRPr="00CF5C2C" w:rsidRDefault="00CF5C2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F5C2C" w:rsidRDefault="00CF5C2C" w:rsidP="00CF5C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F5C2C">
              <w:rPr>
                <w:rStyle w:val="WinCalendarHolidayBlue"/>
              </w:rPr>
              <w:t xml:space="preserve"> Środa Popielcowa</w:t>
            </w:r>
          </w:p>
          <w:p w:rsidR="00CF5C2C" w:rsidRPr="00CF5C2C" w:rsidRDefault="00CF5C2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F5C2C" w:rsidRDefault="00CF5C2C" w:rsidP="00CF5C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F5C2C">
              <w:rPr>
                <w:rStyle w:val="WinCalendarHolidayBlue"/>
              </w:rPr>
              <w:t xml:space="preserve"> </w:t>
            </w:r>
          </w:p>
          <w:p w:rsidR="00CF5C2C" w:rsidRPr="00CF5C2C" w:rsidRDefault="00CF5C2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F5C2C" w:rsidRDefault="00CF5C2C" w:rsidP="00CF5C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F5C2C">
              <w:rPr>
                <w:rStyle w:val="WinCalendarHolidayBlue"/>
              </w:rPr>
              <w:t xml:space="preserve"> </w:t>
            </w:r>
          </w:p>
          <w:p w:rsidR="00CF5C2C" w:rsidRPr="00CF5C2C" w:rsidRDefault="00CF5C2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CF5C2C" w:rsidRDefault="00CF5C2C" w:rsidP="00CF5C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F5C2C">
              <w:rPr>
                <w:rStyle w:val="WinCalendarHolidayBlue"/>
              </w:rPr>
              <w:t xml:space="preserve"> </w:t>
            </w:r>
          </w:p>
          <w:p w:rsidR="00CF5C2C" w:rsidRPr="00CF5C2C" w:rsidRDefault="00CF5C2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F5C2C" w:rsidRDefault="00CF5C2C" w:rsidP="00CF5C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F5C2C">
              <w:rPr>
                <w:rStyle w:val="WinCalendarHolidayBlue"/>
              </w:rPr>
              <w:t xml:space="preserve"> </w:t>
            </w:r>
          </w:p>
          <w:p w:rsidR="00CF5C2C" w:rsidRPr="00CF5C2C" w:rsidRDefault="00CF5C2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F5C2C" w:rsidRPr="00CF5C2C" w:rsidTr="00CF5C2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F5C2C" w:rsidRDefault="00CF5C2C" w:rsidP="00CF5C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F5C2C">
              <w:rPr>
                <w:rStyle w:val="WinCalendarHolidayBlue"/>
              </w:rPr>
              <w:t xml:space="preserve"> </w:t>
            </w:r>
          </w:p>
          <w:p w:rsidR="00CF5C2C" w:rsidRPr="00CF5C2C" w:rsidRDefault="00CF5C2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F5C2C" w:rsidRDefault="00CF5C2C" w:rsidP="00CF5C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F5C2C">
              <w:rPr>
                <w:rStyle w:val="WinCalendarHolidayBlue"/>
              </w:rPr>
              <w:t xml:space="preserve"> </w:t>
            </w:r>
          </w:p>
          <w:p w:rsidR="00CF5C2C" w:rsidRPr="00CF5C2C" w:rsidRDefault="00CF5C2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F5C2C" w:rsidRDefault="00CF5C2C" w:rsidP="00CF5C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F5C2C">
              <w:rPr>
                <w:rStyle w:val="WinCalendarHolidayBlue"/>
              </w:rPr>
              <w:t xml:space="preserve"> </w:t>
            </w:r>
          </w:p>
          <w:p w:rsidR="00CF5C2C" w:rsidRPr="00CF5C2C" w:rsidRDefault="00CF5C2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F5C2C" w:rsidRDefault="00CF5C2C" w:rsidP="00CF5C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F5C2C">
              <w:rPr>
                <w:rStyle w:val="WinCalendarHolidayBlue"/>
              </w:rPr>
              <w:t xml:space="preserve"> </w:t>
            </w:r>
          </w:p>
          <w:p w:rsidR="00CF5C2C" w:rsidRPr="00CF5C2C" w:rsidRDefault="00CF5C2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F5C2C" w:rsidRDefault="00CF5C2C" w:rsidP="00CF5C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F5C2C">
              <w:rPr>
                <w:rStyle w:val="WinCalendarHolidayBlue"/>
              </w:rPr>
              <w:t xml:space="preserve"> </w:t>
            </w:r>
          </w:p>
          <w:p w:rsidR="00CF5C2C" w:rsidRPr="00CF5C2C" w:rsidRDefault="00CF5C2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CF5C2C" w:rsidRDefault="00CF5C2C" w:rsidP="00CF5C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F5C2C">
              <w:rPr>
                <w:rStyle w:val="WinCalendarHolidayBlue"/>
              </w:rPr>
              <w:t xml:space="preserve"> </w:t>
            </w:r>
          </w:p>
          <w:p w:rsidR="00CF5C2C" w:rsidRPr="00CF5C2C" w:rsidRDefault="00CF5C2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F5C2C" w:rsidRDefault="00CF5C2C" w:rsidP="00CF5C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F5C2C">
              <w:rPr>
                <w:rStyle w:val="WinCalendarHolidayBlue"/>
              </w:rPr>
              <w:t xml:space="preserve"> </w:t>
            </w:r>
          </w:p>
          <w:p w:rsidR="00CF5C2C" w:rsidRPr="00CF5C2C" w:rsidRDefault="00CF5C2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F5C2C" w:rsidRPr="00CF5C2C" w:rsidTr="00CF5C2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F5C2C" w:rsidRDefault="00CF5C2C" w:rsidP="00CF5C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F5C2C">
              <w:rPr>
                <w:rStyle w:val="WinCalendarHolidayBlue"/>
              </w:rPr>
              <w:t xml:space="preserve"> </w:t>
            </w:r>
          </w:p>
          <w:p w:rsidR="00CF5C2C" w:rsidRPr="00CF5C2C" w:rsidRDefault="00CF5C2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F5C2C" w:rsidRDefault="00CF5C2C" w:rsidP="00CF5C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F5C2C">
              <w:rPr>
                <w:rStyle w:val="WinCalendarHolidayBlue"/>
              </w:rPr>
              <w:t xml:space="preserve"> </w:t>
            </w:r>
          </w:p>
          <w:p w:rsidR="00CF5C2C" w:rsidRPr="00CF5C2C" w:rsidRDefault="00CF5C2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F5C2C" w:rsidRDefault="00CF5C2C" w:rsidP="00CF5C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F5C2C">
              <w:rPr>
                <w:rStyle w:val="WinCalendarHolidayBlue"/>
              </w:rPr>
              <w:t xml:space="preserve"> </w:t>
            </w:r>
          </w:p>
          <w:p w:rsidR="00CF5C2C" w:rsidRPr="00CF5C2C" w:rsidRDefault="00CF5C2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F5C2C" w:rsidRDefault="00CF5C2C" w:rsidP="00CF5C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F5C2C">
              <w:rPr>
                <w:rStyle w:val="WinCalendarHolidayBlue"/>
              </w:rPr>
              <w:t xml:space="preserve"> </w:t>
            </w:r>
          </w:p>
          <w:p w:rsidR="00CF5C2C" w:rsidRPr="00CF5C2C" w:rsidRDefault="00CF5C2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F5C2C" w:rsidRDefault="00CF5C2C" w:rsidP="00CF5C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F5C2C">
              <w:rPr>
                <w:rStyle w:val="WinCalendarHolidayBlue"/>
              </w:rPr>
              <w:t xml:space="preserve"> </w:t>
            </w:r>
          </w:p>
          <w:p w:rsidR="00CF5C2C" w:rsidRPr="00CF5C2C" w:rsidRDefault="00CF5C2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CF5C2C" w:rsidRDefault="00CF5C2C" w:rsidP="00CF5C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F5C2C">
              <w:rPr>
                <w:rStyle w:val="WinCalendarHolidayBlue"/>
              </w:rPr>
              <w:t xml:space="preserve"> </w:t>
            </w:r>
          </w:p>
          <w:p w:rsidR="00CF5C2C" w:rsidRPr="00CF5C2C" w:rsidRDefault="00CF5C2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F5C2C" w:rsidRDefault="00CF5C2C" w:rsidP="00CF5C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F5C2C">
              <w:rPr>
                <w:rStyle w:val="WinCalendarHolidayBlue"/>
              </w:rPr>
              <w:t xml:space="preserve"> </w:t>
            </w:r>
          </w:p>
          <w:p w:rsidR="00CF5C2C" w:rsidRPr="00CF5C2C" w:rsidRDefault="00CF5C2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F5C2C" w:rsidRPr="00CF5C2C" w:rsidTr="00CF5C2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F5C2C" w:rsidRDefault="00CF5C2C" w:rsidP="00CF5C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F5C2C">
              <w:rPr>
                <w:rStyle w:val="WinCalendarHolidayBlue"/>
              </w:rPr>
              <w:t xml:space="preserve"> </w:t>
            </w:r>
          </w:p>
          <w:p w:rsidR="00CF5C2C" w:rsidRPr="00CF5C2C" w:rsidRDefault="00CF5C2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F5C2C" w:rsidRDefault="00CF5C2C" w:rsidP="00CF5C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F5C2C">
              <w:rPr>
                <w:rStyle w:val="WinCalendarHolidayBlue"/>
              </w:rPr>
              <w:t xml:space="preserve"> </w:t>
            </w:r>
          </w:p>
          <w:p w:rsidR="00CF5C2C" w:rsidRPr="00CF5C2C" w:rsidRDefault="00CF5C2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F5C2C" w:rsidRDefault="00CF5C2C" w:rsidP="00CF5C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F5C2C">
              <w:rPr>
                <w:rStyle w:val="WinCalendarHolidayBlue"/>
              </w:rPr>
              <w:t xml:space="preserve"> </w:t>
            </w:r>
          </w:p>
          <w:p w:rsidR="00CF5C2C" w:rsidRPr="00CF5C2C" w:rsidRDefault="00CF5C2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F5C2C" w:rsidRDefault="00CF5C2C" w:rsidP="00CF5C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F5C2C">
              <w:rPr>
                <w:rStyle w:val="WinCalendarHolidayBlue"/>
              </w:rPr>
              <w:t xml:space="preserve"> </w:t>
            </w:r>
          </w:p>
          <w:p w:rsidR="00CF5C2C" w:rsidRPr="00CF5C2C" w:rsidRDefault="00CF5C2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F5C2C" w:rsidRDefault="00CF5C2C" w:rsidP="00CF5C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F5C2C">
              <w:rPr>
                <w:rStyle w:val="WinCalendarHolidayBlue"/>
              </w:rPr>
              <w:t xml:space="preserve"> </w:t>
            </w:r>
          </w:p>
          <w:p w:rsidR="00CF5C2C" w:rsidRPr="00CF5C2C" w:rsidRDefault="00CF5C2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CF5C2C" w:rsidRDefault="00CF5C2C" w:rsidP="00CF5C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F5C2C">
              <w:rPr>
                <w:rStyle w:val="WinCalendarHolidayBlue"/>
              </w:rPr>
              <w:t xml:space="preserve"> </w:t>
            </w:r>
          </w:p>
          <w:p w:rsidR="00CF5C2C" w:rsidRPr="00CF5C2C" w:rsidRDefault="00CF5C2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F5C2C" w:rsidRDefault="00CF5C2C" w:rsidP="00CF5C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F5C2C">
              <w:rPr>
                <w:rStyle w:val="WinCalendarHolidayBlue"/>
              </w:rPr>
              <w:t xml:space="preserve"> </w:t>
            </w:r>
          </w:p>
          <w:p w:rsidR="00CF5C2C" w:rsidRPr="00CF5C2C" w:rsidRDefault="00CF5C2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F5C2C" w:rsidRPr="00CF5C2C" w:rsidTr="00CF5C2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CF5C2C" w:rsidRDefault="00CF5C2C" w:rsidP="00CF5C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F5C2C">
              <w:rPr>
                <w:rStyle w:val="WinCalendarHolidayBlue"/>
              </w:rPr>
              <w:t xml:space="preserve"> </w:t>
            </w:r>
          </w:p>
          <w:p w:rsidR="00CF5C2C" w:rsidRPr="00CF5C2C" w:rsidRDefault="00CF5C2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CF5C2C" w:rsidRDefault="00CF5C2C" w:rsidP="00CF5C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F5C2C">
              <w:rPr>
                <w:rStyle w:val="WinCalendarHolidayBlue"/>
              </w:rPr>
              <w:t xml:space="preserve"> </w:t>
            </w:r>
          </w:p>
          <w:p w:rsidR="00CF5C2C" w:rsidRPr="00CF5C2C" w:rsidRDefault="00CF5C2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CF5C2C" w:rsidRDefault="00CF5C2C" w:rsidP="00CF5C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F5C2C">
              <w:rPr>
                <w:rStyle w:val="WinCalendarHolidayBlue"/>
              </w:rPr>
              <w:t xml:space="preserve"> </w:t>
            </w:r>
          </w:p>
          <w:p w:rsidR="00CF5C2C" w:rsidRPr="00CF5C2C" w:rsidRDefault="00CF5C2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CF5C2C" w:rsidRDefault="00CF5C2C" w:rsidP="00CF5C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F5C2C">
              <w:rPr>
                <w:rStyle w:val="WinCalendarHolidayBlue"/>
              </w:rPr>
              <w:t xml:space="preserve"> </w:t>
            </w:r>
          </w:p>
          <w:p w:rsidR="00CF5C2C" w:rsidRPr="00CF5C2C" w:rsidRDefault="00CF5C2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CF5C2C" w:rsidRDefault="00CF5C2C" w:rsidP="00CF5C2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F5C2C">
              <w:rPr>
                <w:rStyle w:val="WinCalendarHolidayBlue"/>
              </w:rPr>
              <w:t xml:space="preserve"> </w:t>
            </w:r>
          </w:p>
          <w:p w:rsidR="00CF5C2C" w:rsidRPr="00CF5C2C" w:rsidRDefault="00CF5C2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CF5C2C" w:rsidRPr="00CF5C2C" w:rsidRDefault="00CF5C2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CF5C2C" w:rsidRDefault="00CF5C2C" w:rsidP="00CF5C2C">
      <w:pPr>
        <w:jc w:val="right"/>
      </w:pPr>
      <w:r w:rsidRPr="00CF5C2C">
        <w:rPr>
          <w:color w:val="666699"/>
          <w:sz w:val="16"/>
        </w:rPr>
        <w:t xml:space="preserve">Więcej kalendarzy z WinCalendar: </w:t>
      </w:r>
      <w:hyperlink r:id="rId6" w:history="1">
        <w:r w:rsidRPr="00CF5C2C">
          <w:rPr>
            <w:rStyle w:val="Hyperlink"/>
            <w:color w:val="666699"/>
            <w:sz w:val="16"/>
          </w:rPr>
          <w:t>Kwiecień</w:t>
        </w:r>
      </w:hyperlink>
      <w:r w:rsidRPr="00CF5C2C">
        <w:rPr>
          <w:color w:val="666699"/>
          <w:sz w:val="16"/>
        </w:rPr>
        <w:t xml:space="preserve">, </w:t>
      </w:r>
      <w:hyperlink r:id="rId7" w:history="1">
        <w:r w:rsidRPr="00CF5C2C">
          <w:rPr>
            <w:rStyle w:val="Hyperlink"/>
            <w:color w:val="666699"/>
            <w:sz w:val="16"/>
          </w:rPr>
          <w:t>Maj</w:t>
        </w:r>
      </w:hyperlink>
      <w:r w:rsidRPr="00CF5C2C">
        <w:rPr>
          <w:color w:val="666699"/>
          <w:sz w:val="16"/>
        </w:rPr>
        <w:t xml:space="preserve">, </w:t>
      </w:r>
      <w:hyperlink r:id="rId8" w:history="1">
        <w:r w:rsidRPr="00CF5C2C">
          <w:rPr>
            <w:rStyle w:val="Hyperlink"/>
            <w:color w:val="666699"/>
            <w:sz w:val="16"/>
          </w:rPr>
          <w:t>Czerwiec</w:t>
        </w:r>
      </w:hyperlink>
    </w:p>
    <w:sectPr w:rsidR="00CF5C2C" w:rsidSect="00CF5C2C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5C2C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5C2C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093C340-670E-415D-B6A8-86FEABB574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F5C2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F5C2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F5C2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F5C2C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CF5C2C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CF5C2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CF5C2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F5C2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Polska/Kalendarz/Czerwiec-2028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Polska/Kalendarz/Maj-202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Polska/Kalendarz/Kwiecien-2028" TargetMode="External"/><Relationship Id="rId5" Type="http://schemas.openxmlformats.org/officeDocument/2006/relationships/hyperlink" Target="https://www.wincalendar.com/Polska/Kalendarz/Kwiecien-2028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pl/2024-Kalendarz-Polsk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279</Characters>
  <Application>Microsoft Office Word</Application>
  <DocSecurity>0</DocSecurity>
  <Lines>80</Lines>
  <Paragraphs>43</Paragraphs>
  <ScaleCrop>false</ScaleCrop>
  <Company>WinCalendar</Company>
  <LinksUpToDate>false</LinksUpToDate>
  <CharactersWithSpaces>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Miesięczny Kalendarz Marzec 2028 Polska</dc:title>
  <dc:subject>Kalendarz Marzec 2028</dc:subject>
  <dc:creator>WinCalendar.com</dc:creator>
  <cp:keywords>Kalendarz Word, Kalendarz Marzec 2028, PL Kalendarz</cp:keywords>
  <dc:description/>
  <cp:lastModifiedBy>Kenny Garcia</cp:lastModifiedBy>
  <cp:revision>1</cp:revision>
  <dcterms:created xsi:type="dcterms:W3CDTF">2023-12-04T06:14:00Z</dcterms:created>
  <dcterms:modified xsi:type="dcterms:W3CDTF">2023-12-04T06:14:00Z</dcterms:modified>
  <cp:category>Kalendarz POL</cp:category>
</cp:coreProperties>
</file>