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8AE6" w14:textId="77777777" w:rsidR="00793710" w:rsidRDefault="00793710" w:rsidP="007937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3710">
        <w:rPr>
          <w:rFonts w:ascii="Arial" w:hAnsi="Arial" w:cs="Arial"/>
          <w:color w:val="44546A" w:themeColor="text2"/>
          <w:sz w:val="30"/>
        </w:rPr>
        <w:t>Calendário Julho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9371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937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3710" w:rsidRPr="00793710" w14:paraId="148ED845" w14:textId="77777777" w:rsidTr="00793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57A64C" w14:textId="43ABAA4F" w:rsidR="00793710" w:rsidRPr="00793710" w:rsidRDefault="00793710" w:rsidP="007937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3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7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"https://www.wincalendar.com/calendario/Portugal/Junho-2026" \o "Junho 2026" </w:instrText>
            </w:r>
            <w:r w:rsidRPr="00793710">
              <w:rPr>
                <w:rFonts w:ascii="Arial" w:hAnsi="Arial" w:cs="Arial"/>
                <w:color w:val="345393"/>
                <w:sz w:val="16"/>
              </w:rPr>
            </w:r>
            <w:r w:rsidRPr="00793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793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39538" w14:textId="333209B4" w:rsidR="00793710" w:rsidRPr="00793710" w:rsidRDefault="00793710" w:rsidP="007937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710">
              <w:rPr>
                <w:rFonts w:ascii="Arial" w:hAnsi="Arial" w:cs="Arial"/>
                <w:b/>
                <w:color w:val="25478B"/>
                <w:sz w:val="32"/>
              </w:rPr>
              <w:t>Julho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9D28B" w14:textId="7DC96B9B" w:rsidR="00793710" w:rsidRPr="00793710" w:rsidRDefault="00793710" w:rsidP="007937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793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2026 ►</w:t>
              </w:r>
            </w:hyperlink>
          </w:p>
        </w:tc>
      </w:tr>
      <w:tr w:rsidR="00793710" w:rsidRPr="002C2A24" w14:paraId="021630EA" w14:textId="77777777" w:rsidTr="00793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B8444" w14:textId="77777777" w:rsidR="00793710" w:rsidRPr="002C2A24" w:rsidRDefault="00793710" w:rsidP="00793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DFD32" w14:textId="77777777" w:rsidR="00793710" w:rsidRPr="002C2A24" w:rsidRDefault="00793710" w:rsidP="00793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72E7F" w14:textId="77777777" w:rsidR="00793710" w:rsidRPr="002C2A24" w:rsidRDefault="00793710" w:rsidP="00793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F94FB" w14:textId="77777777" w:rsidR="00793710" w:rsidRPr="002C2A24" w:rsidRDefault="00793710" w:rsidP="00793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328A9" w14:textId="77777777" w:rsidR="00793710" w:rsidRPr="002C2A24" w:rsidRDefault="00793710" w:rsidP="00793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BE68A" w14:textId="77777777" w:rsidR="00793710" w:rsidRPr="002C2A24" w:rsidRDefault="00793710" w:rsidP="00793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7FB73" w14:textId="77777777" w:rsidR="00793710" w:rsidRPr="002C2A24" w:rsidRDefault="00793710" w:rsidP="00793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93710" w:rsidRPr="00793710" w14:paraId="2DC7549A" w14:textId="77777777" w:rsidTr="007937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449AF" w14:textId="77777777" w:rsidR="00793710" w:rsidRPr="00793710" w:rsidRDefault="007937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31BF1" w14:textId="77777777" w:rsidR="00793710" w:rsidRPr="00793710" w:rsidRDefault="007937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75F8E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0808E14E" w14:textId="6D5C3418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98E7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5011633D" w14:textId="1E296E2E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C6ED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48C3586B" w14:textId="321AA69E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A01A8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40959DC3" w14:textId="3EBA4F89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34106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0579D404" w14:textId="256E3711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710" w:rsidRPr="00793710" w14:paraId="44589258" w14:textId="77777777" w:rsidTr="007937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0DB3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111F1263" w14:textId="7F223F58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DA424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5B265C15" w14:textId="714B7A3F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9FE7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58AA170E" w14:textId="75AEF096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4C40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03337634" w14:textId="57135308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7316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05596FC3" w14:textId="182AEDC6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8804A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3C5345F0" w14:textId="407BE8A3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CB87B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0A283A7D" w14:textId="317E973C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710" w:rsidRPr="00793710" w14:paraId="64CD5FE3" w14:textId="77777777" w:rsidTr="007937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6954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4CECB6A1" w14:textId="2BBE1ECD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598F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66B4E1FF" w14:textId="05C5809A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67637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2101F267" w14:textId="20EF6C9D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A92B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0EEB8215" w14:textId="0A91D1C8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672C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60CBA35F" w14:textId="344BA359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B0A6C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7043A6C6" w14:textId="5A70D4A8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13D9F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3F52C146" w14:textId="17EB9F76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710" w:rsidRPr="00793710" w14:paraId="4AB42B1B" w14:textId="77777777" w:rsidTr="007937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DB8B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17A645CB" w14:textId="58B5C8BD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C718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2E1329AA" w14:textId="2A0D3804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5FE3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102848FA" w14:textId="7C24D528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33722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11A3F2D0" w14:textId="57F540C9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1A34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6FB1C856" w14:textId="3A270492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94EB7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72EECEC4" w14:textId="0DE4E31C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5E98C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009E0F0E" w14:textId="317D7608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710" w:rsidRPr="00793710" w14:paraId="712EC1CD" w14:textId="77777777" w:rsidTr="007937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34197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33A0E440" w14:textId="0A7D7522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E57B9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33A1A0AB" w14:textId="39F80616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12294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692E5ACC" w14:textId="70485D53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CE56E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64D449B7" w14:textId="2F08511F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44F18" w14:textId="77777777" w:rsidR="00793710" w:rsidRDefault="00793710" w:rsidP="00793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710">
              <w:rPr>
                <w:rStyle w:val="WinCalendarHolidayBlue"/>
              </w:rPr>
              <w:t xml:space="preserve"> </w:t>
            </w:r>
          </w:p>
          <w:p w14:paraId="533A2636" w14:textId="089A9EA2" w:rsidR="00793710" w:rsidRPr="00793710" w:rsidRDefault="007937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71FE1F" w14:textId="77777777" w:rsidR="00793710" w:rsidRPr="00793710" w:rsidRDefault="007937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928354" w14:textId="46E47730" w:rsidR="00793710" w:rsidRDefault="00793710" w:rsidP="00793710">
      <w:pPr>
        <w:jc w:val="right"/>
      </w:pPr>
      <w:r w:rsidRPr="00793710">
        <w:rPr>
          <w:color w:val="666699"/>
          <w:sz w:val="16"/>
        </w:rPr>
        <w:t xml:space="preserve">Calendários com Feriados de Portugal: </w:t>
      </w:r>
      <w:hyperlink r:id="rId6" w:history="1">
        <w:r w:rsidRPr="00793710">
          <w:rPr>
            <w:rStyle w:val="Hyperlink"/>
            <w:color w:val="666699"/>
            <w:sz w:val="16"/>
          </w:rPr>
          <w:t>Set 2026</w:t>
        </w:r>
      </w:hyperlink>
      <w:r w:rsidRPr="00793710">
        <w:rPr>
          <w:color w:val="666699"/>
          <w:sz w:val="16"/>
        </w:rPr>
        <w:t xml:space="preserve">, </w:t>
      </w:r>
      <w:hyperlink r:id="rId7" w:history="1">
        <w:r w:rsidRPr="00793710">
          <w:rPr>
            <w:rStyle w:val="Hyperlink"/>
            <w:color w:val="666699"/>
            <w:sz w:val="16"/>
          </w:rPr>
          <w:t>Calendário 2026</w:t>
        </w:r>
      </w:hyperlink>
      <w:r w:rsidRPr="00793710">
        <w:rPr>
          <w:color w:val="666699"/>
          <w:sz w:val="16"/>
        </w:rPr>
        <w:t xml:space="preserve">, </w:t>
      </w:r>
      <w:hyperlink r:id="rId8" w:history="1">
        <w:r w:rsidRPr="00793710">
          <w:rPr>
            <w:rStyle w:val="Hyperlink"/>
            <w:color w:val="666699"/>
            <w:sz w:val="16"/>
          </w:rPr>
          <w:t>Calendário Imprimível</w:t>
        </w:r>
      </w:hyperlink>
    </w:p>
    <w:sectPr w:rsidR="00793710" w:rsidSect="0079371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3710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02FC"/>
  <w15:chartTrackingRefBased/>
  <w15:docId w15:val="{64885DAC-4B1F-4C5C-B102-C20241F2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37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37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37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37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37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37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3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6" TargetMode="External"/><Relationship Id="rId5" Type="http://schemas.openxmlformats.org/officeDocument/2006/relationships/hyperlink" Target="https://www.wincalendar.com/calendario/Portugal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315</Characters>
  <Application>Microsoft Office Word</Application>
  <DocSecurity>0</DocSecurity>
  <Lines>79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