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B3D9" w14:textId="77777777" w:rsidR="002924D1" w:rsidRDefault="002924D1" w:rsidP="002924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24D1">
        <w:rPr>
          <w:rFonts w:ascii="Arial" w:hAnsi="Arial" w:cs="Arial"/>
          <w:color w:val="44546A" w:themeColor="text2"/>
          <w:sz w:val="30"/>
        </w:rPr>
        <w:t>Calendário Março 2025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924D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924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24D1" w:rsidRPr="002924D1" w14:paraId="59E1F04F" w14:textId="77777777" w:rsidTr="00292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09A56A" w14:textId="53D92B22" w:rsidR="002924D1" w:rsidRPr="002924D1" w:rsidRDefault="002924D1" w:rsidP="002924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2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"https://www.wincalendar.com/calendario/Portugal/Fevereiro-2025" \o "Fevereiro 2025" </w:instrText>
            </w:r>
            <w:r w:rsidRPr="002924D1">
              <w:rPr>
                <w:rFonts w:ascii="Arial" w:hAnsi="Arial" w:cs="Arial"/>
                <w:color w:val="345393"/>
                <w:sz w:val="16"/>
              </w:rPr>
            </w:r>
            <w:r w:rsidRPr="00292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2025</w:t>
            </w:r>
            <w:r w:rsidRPr="00292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F6093" w14:textId="58FDC29F" w:rsidR="002924D1" w:rsidRPr="002924D1" w:rsidRDefault="002924D1" w:rsidP="002924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4D1">
              <w:rPr>
                <w:rFonts w:ascii="Arial" w:hAnsi="Arial" w:cs="Arial"/>
                <w:b/>
                <w:color w:val="25478B"/>
                <w:sz w:val="32"/>
              </w:rPr>
              <w:t>Março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7AE99" w14:textId="4F1E505C" w:rsidR="002924D1" w:rsidRPr="002924D1" w:rsidRDefault="002924D1" w:rsidP="002924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292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2025 ►</w:t>
              </w:r>
            </w:hyperlink>
          </w:p>
        </w:tc>
      </w:tr>
      <w:tr w:rsidR="002924D1" w:rsidRPr="005D6C53" w14:paraId="2A092EBA" w14:textId="77777777" w:rsidTr="00292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CE08A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EDFCF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BB39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76E4B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F255D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92CC4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F715B9" w14:textId="77777777" w:rsidR="002924D1" w:rsidRPr="005D6C53" w:rsidRDefault="002924D1" w:rsidP="0029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924D1" w:rsidRPr="002924D1" w14:paraId="7C0CD92B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7E810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CE54B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D9287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D4E37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42FB0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18D28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4B521F10" w14:textId="533AF3A3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2752E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1A3B9D43" w14:textId="2BB10250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4D1" w:rsidRPr="002924D1" w14:paraId="237C963E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D1B3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1EF74B43" w14:textId="19462F71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45C2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4D1">
              <w:rPr>
                <w:rStyle w:val="WinCalendarHolidayBlue"/>
              </w:rPr>
              <w:t xml:space="preserve"> Carnaval</w:t>
            </w:r>
          </w:p>
          <w:p w14:paraId="2B953D9F" w14:textId="18F79D17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25A9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52ADFFDE" w14:textId="654B0B7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AC81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7379D27C" w14:textId="39256BCF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5A4F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E352DCE" w14:textId="4DD7B591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59E84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4D1">
              <w:rPr>
                <w:rStyle w:val="WinCalendarHolidayBlue"/>
              </w:rPr>
              <w:t xml:space="preserve"> Dia Intl. da Mulher</w:t>
            </w:r>
          </w:p>
          <w:p w14:paraId="58319EE7" w14:textId="035E725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51315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4942D1EF" w14:textId="44AF1428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4D1" w:rsidRPr="002924D1" w14:paraId="79A3A3B7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AC05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7CAEBFB9" w14:textId="56D9CA38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5F7F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AE898AB" w14:textId="4BE72850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EA85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4334AB49" w14:textId="3C16948E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4904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3368E1B8" w14:textId="4D2ACF7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ACC7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22DB35AE" w14:textId="350C2C85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B0A64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7BBE9B80" w14:textId="47352C8D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E103B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3FD21605" w14:textId="02CA911F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4D1" w:rsidRPr="002924D1" w14:paraId="25C43D85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96F6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6DE4040" w14:textId="7231633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CD2B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3559327" w14:textId="238454F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ED81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4D1">
              <w:rPr>
                <w:rStyle w:val="WinCalendarHolidayBlue"/>
              </w:rPr>
              <w:t xml:space="preserve"> Dia do Pai</w:t>
            </w:r>
          </w:p>
          <w:p w14:paraId="10FDE7C3" w14:textId="3417B600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CAC5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4D1">
              <w:rPr>
                <w:rStyle w:val="WinCalendarHolidayBlue"/>
              </w:rPr>
              <w:t xml:space="preserve"> Dia Intl. da Felicidade</w:t>
            </w:r>
          </w:p>
          <w:p w14:paraId="58187AE3" w14:textId="077D16A1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0D4D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3584D92E" w14:textId="1244CED2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256EC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5C5C440E" w14:textId="606E39F5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2AB0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063B2342" w14:textId="77BDA3A7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4D1" w:rsidRPr="002924D1" w14:paraId="0DEE91A7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BFD3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5D444EA9" w14:textId="3C3E86DE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7C80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7FADC5E0" w14:textId="4173DEF0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5E64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8FB9EF1" w14:textId="4C80EFC6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B65A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57AFC9DD" w14:textId="5CE0E58A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2334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67DB8551" w14:textId="40AA5EA8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C0F11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03B210EF" w14:textId="4A99695E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8233B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4D1">
              <w:rPr>
                <w:rStyle w:val="WinCalendarHolidayBlue"/>
              </w:rPr>
              <w:t xml:space="preserve"> Início do Horário de Verão</w:t>
            </w:r>
          </w:p>
          <w:p w14:paraId="7D3C50A4" w14:textId="1E8AE9CD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4D1" w:rsidRPr="002924D1" w14:paraId="29F94B40" w14:textId="77777777" w:rsidTr="0029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72FFD" w14:textId="77777777" w:rsidR="002924D1" w:rsidRDefault="002924D1" w:rsidP="0029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4D1">
              <w:rPr>
                <w:rStyle w:val="WinCalendarHolidayBlue"/>
              </w:rPr>
              <w:t xml:space="preserve"> </w:t>
            </w:r>
          </w:p>
          <w:p w14:paraId="50C8933C" w14:textId="4EAC6C65" w:rsidR="002924D1" w:rsidRPr="002924D1" w:rsidRDefault="002924D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157A15" w14:textId="77777777" w:rsidR="002924D1" w:rsidRPr="002924D1" w:rsidRDefault="002924D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DD78DC" w14:textId="0739F400" w:rsidR="002924D1" w:rsidRDefault="002924D1" w:rsidP="002924D1">
      <w:pPr>
        <w:jc w:val="right"/>
      </w:pPr>
      <w:r w:rsidRPr="002924D1">
        <w:rPr>
          <w:color w:val="666699"/>
          <w:sz w:val="16"/>
        </w:rPr>
        <w:t xml:space="preserve">Calendários com Feriados de Portugal: </w:t>
      </w:r>
      <w:hyperlink r:id="rId6" w:history="1">
        <w:r w:rsidRPr="002924D1">
          <w:rPr>
            <w:rStyle w:val="Hyperlink"/>
            <w:color w:val="666699"/>
            <w:sz w:val="16"/>
          </w:rPr>
          <w:t>Mai 2025</w:t>
        </w:r>
      </w:hyperlink>
      <w:r w:rsidRPr="002924D1">
        <w:rPr>
          <w:color w:val="666699"/>
          <w:sz w:val="16"/>
        </w:rPr>
        <w:t xml:space="preserve">, </w:t>
      </w:r>
      <w:hyperlink r:id="rId7" w:history="1">
        <w:r w:rsidRPr="002924D1">
          <w:rPr>
            <w:rStyle w:val="Hyperlink"/>
            <w:color w:val="666699"/>
            <w:sz w:val="16"/>
          </w:rPr>
          <w:t>Calendário 2025</w:t>
        </w:r>
      </w:hyperlink>
      <w:r w:rsidRPr="002924D1">
        <w:rPr>
          <w:color w:val="666699"/>
          <w:sz w:val="16"/>
        </w:rPr>
        <w:t xml:space="preserve">, </w:t>
      </w:r>
      <w:hyperlink r:id="rId8" w:history="1">
        <w:r w:rsidRPr="002924D1">
          <w:rPr>
            <w:rStyle w:val="Hyperlink"/>
            <w:color w:val="666699"/>
            <w:sz w:val="16"/>
          </w:rPr>
          <w:t>Calendário Imprimível</w:t>
        </w:r>
      </w:hyperlink>
    </w:p>
    <w:sectPr w:rsidR="002924D1" w:rsidSect="002924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24D1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34EA"/>
  <w15:chartTrackingRefBased/>
  <w15:docId w15:val="{E3D47DC9-2798-4543-B087-64BC7B0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4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4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4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4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24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24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5" TargetMode="External"/><Relationship Id="rId5" Type="http://schemas.openxmlformats.org/officeDocument/2006/relationships/hyperlink" Target="https://www.wincalendar.com/calendario/Portugal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372</Characters>
  <Application>Microsoft Office Word</Application>
  <DocSecurity>0</DocSecurity>
  <Lines>83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2025 para Portugal</dc:title>
  <dc:subject>Modelo de calendário - Portugal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2023-11-28T15:48:00Z</dcterms:created>
  <dcterms:modified xsi:type="dcterms:W3CDTF">2023-11-28T15:48:00Z</dcterms:modified>
  <cp:category>modelo de calendário</cp:category>
</cp:coreProperties>
</file>