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A21" w:rsidRDefault="004B6A21" w:rsidP="004B6A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A21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6A2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B6A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6A21" w:rsidRDefault="004B6A21" w:rsidP="004B6A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B6A21" w:rsidRPr="004B6A21" w:rsidTr="004B6A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6A21" w:rsidRPr="004B6A21" w:rsidRDefault="004B6A21" w:rsidP="004B6A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A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A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"https://www.wincalendar.com/EU-Calendar/August-2024" \o "August 2024" </w:instrText>
            </w:r>
            <w:r w:rsidRPr="004B6A21">
              <w:rPr>
                <w:rFonts w:ascii="Arial" w:hAnsi="Arial" w:cs="Arial"/>
                <w:color w:val="345393"/>
                <w:sz w:val="16"/>
              </w:rPr>
            </w:r>
            <w:r w:rsidRPr="004B6A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A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B6A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A21" w:rsidRPr="004B6A21" w:rsidRDefault="004B6A21" w:rsidP="004B6A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A2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A21" w:rsidRPr="004B6A21" w:rsidRDefault="004B6A21" w:rsidP="004B6A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4B6A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B6A21" w:rsidRPr="00DE6793" w:rsidTr="004B6A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21" w:rsidRPr="00DE6793" w:rsidRDefault="004B6A21" w:rsidP="004B6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21" w:rsidRPr="00DE6793" w:rsidRDefault="004B6A21" w:rsidP="004B6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21" w:rsidRPr="00DE6793" w:rsidRDefault="004B6A21" w:rsidP="004B6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21" w:rsidRPr="00DE6793" w:rsidRDefault="004B6A21" w:rsidP="004B6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21" w:rsidRPr="00DE6793" w:rsidRDefault="004B6A21" w:rsidP="004B6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21" w:rsidRPr="00DE6793" w:rsidRDefault="004B6A21" w:rsidP="004B6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A21" w:rsidRPr="00DE6793" w:rsidRDefault="004B6A21" w:rsidP="004B6A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B6A21" w:rsidRPr="004B6A21" w:rsidTr="004B6A2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21" w:rsidRPr="004B6A21" w:rsidRDefault="004B6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21" w:rsidRPr="004B6A21" w:rsidRDefault="004B6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21" w:rsidRPr="004B6A21" w:rsidRDefault="004B6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21" w:rsidRPr="004B6A21" w:rsidRDefault="004B6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21" w:rsidRPr="004B6A21" w:rsidRDefault="004B6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21" w:rsidRPr="004B6A21" w:rsidRDefault="004B6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A21">
              <w:rPr>
                <w:rStyle w:val="WinCalendarHolidayBlue"/>
              </w:rPr>
              <w:t xml:space="preserve"> Slovakia: Constitution Day (Deň Ústavy Slovenskej Republiky)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21" w:rsidRPr="004B6A21" w:rsidTr="004B6A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A21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A21">
              <w:rPr>
                <w:rStyle w:val="WinCalendarHolidayBlue"/>
              </w:rPr>
              <w:t xml:space="preserve"> Feast of Our Lady of Victories (Festa tal-Madonna tal-Vitorji)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21" w:rsidRPr="004B6A21" w:rsidTr="004B6A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A21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21" w:rsidRPr="004B6A21" w:rsidTr="004B6A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A21">
              <w:rPr>
                <w:rStyle w:val="WinCalendarHolidayBlue"/>
              </w:rPr>
              <w:t xml:space="preserve"> European Heritage Days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A21">
              <w:rPr>
                <w:rStyle w:val="WinCalendarHolidayBlue"/>
              </w:rPr>
              <w:t xml:space="preserve"> Malta: Independence Day (Jum l-Indipendenza)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A21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21" w:rsidRPr="004B6A21" w:rsidTr="004B6A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A21">
              <w:rPr>
                <w:rStyle w:val="WinCalendarHolidayBlue"/>
              </w:rPr>
              <w:t xml:space="preserve"> European Day of Languages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A21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21" w:rsidRPr="004B6A21" w:rsidTr="004B6A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A21" w:rsidRDefault="004B6A21" w:rsidP="004B6A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A21">
              <w:rPr>
                <w:rStyle w:val="WinCalendarHolidayBlue"/>
              </w:rPr>
              <w:t xml:space="preserve"> </w:t>
            </w:r>
          </w:p>
          <w:p w:rsidR="004B6A21" w:rsidRPr="004B6A21" w:rsidRDefault="004B6A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A21" w:rsidRPr="004B6A21" w:rsidRDefault="004B6A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6A21" w:rsidRDefault="004B6A21" w:rsidP="004B6A21">
      <w:pPr>
        <w:jc w:val="right"/>
      </w:pPr>
      <w:r w:rsidRPr="004B6A21">
        <w:rPr>
          <w:color w:val="666699"/>
          <w:sz w:val="16"/>
        </w:rPr>
        <w:t xml:space="preserve">More Calendars: </w:t>
      </w:r>
      <w:hyperlink r:id="rId6" w:history="1">
        <w:r w:rsidRPr="004B6A21">
          <w:rPr>
            <w:rStyle w:val="Hyperlink"/>
            <w:color w:val="666699"/>
            <w:sz w:val="16"/>
          </w:rPr>
          <w:t>October</w:t>
        </w:r>
      </w:hyperlink>
      <w:r w:rsidRPr="004B6A21">
        <w:rPr>
          <w:color w:val="666699"/>
          <w:sz w:val="16"/>
        </w:rPr>
        <w:t xml:space="preserve">, </w:t>
      </w:r>
      <w:hyperlink r:id="rId7" w:history="1">
        <w:r w:rsidRPr="004B6A21">
          <w:rPr>
            <w:rStyle w:val="Hyperlink"/>
            <w:color w:val="666699"/>
            <w:sz w:val="16"/>
          </w:rPr>
          <w:t>November</w:t>
        </w:r>
      </w:hyperlink>
      <w:r w:rsidRPr="004B6A21">
        <w:rPr>
          <w:color w:val="666699"/>
          <w:sz w:val="16"/>
        </w:rPr>
        <w:t xml:space="preserve">, </w:t>
      </w:r>
      <w:hyperlink r:id="rId8" w:history="1">
        <w:r w:rsidRPr="004B6A21">
          <w:rPr>
            <w:rStyle w:val="Hyperlink"/>
            <w:color w:val="666699"/>
            <w:sz w:val="16"/>
          </w:rPr>
          <w:t>2024</w:t>
        </w:r>
      </w:hyperlink>
    </w:p>
    <w:sectPr w:rsidR="004B6A21" w:rsidSect="004B6A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6A21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59A75-ADB6-4A54-B3E0-BC536696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A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A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A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A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6A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6A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4" TargetMode="External"/><Relationship Id="rId5" Type="http://schemas.openxmlformats.org/officeDocument/2006/relationships/hyperlink" Target="https://www.wincalendar.com/EU-Calendar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664</Characters>
  <Application>Microsoft Office Word</Application>
  <DocSecurity>0</DocSecurity>
  <Lines>104</Lines>
  <Paragraphs>42</Paragraphs>
  <ScaleCrop>false</ScaleCrop>
  <Company>WinCalendar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Downloaded from WinCalendar.com</dc:creator>
  <cp:keywords>Word Calendar, Calendar, Sep 2024, EU Calendar, Printable Calendar, Portrait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EU Calendar</cp:category>
</cp:coreProperties>
</file>