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9553" w14:textId="77777777" w:rsidR="00275D1A" w:rsidRDefault="00275D1A" w:rsidP="00275D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5D1A">
        <w:rPr>
          <w:rFonts w:ascii="Arial" w:hAnsi="Arial" w:cs="Arial"/>
          <w:color w:val="44546A" w:themeColor="text2"/>
          <w:sz w:val="30"/>
        </w:rPr>
        <w:t>December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75D1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75D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D1CCBE" w14:textId="77777777" w:rsidR="00275D1A" w:rsidRDefault="00275D1A" w:rsidP="00275D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75D1A" w:rsidRPr="00275D1A" w14:paraId="412FAA53" w14:textId="77777777" w:rsidTr="00275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5BFD78" w14:textId="2C21996D" w:rsidR="00275D1A" w:rsidRPr="00275D1A" w:rsidRDefault="00275D1A" w:rsidP="00275D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D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"https://www.wincalendar.com/Calendar-South-Africa/November-2025" \o "November 2025" </w:instrText>
            </w:r>
            <w:r w:rsidRPr="00275D1A">
              <w:rPr>
                <w:rFonts w:ascii="Arial" w:hAnsi="Arial" w:cs="Arial"/>
                <w:color w:val="345393"/>
                <w:sz w:val="16"/>
              </w:rPr>
            </w:r>
            <w:r w:rsidRPr="00275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275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07436" w14:textId="7C201AC0" w:rsidR="00275D1A" w:rsidRPr="00275D1A" w:rsidRDefault="00275D1A" w:rsidP="00275D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D1A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33972" w14:textId="2A438A5F" w:rsidR="00275D1A" w:rsidRPr="00275D1A" w:rsidRDefault="00275D1A" w:rsidP="00275D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275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275D1A" w:rsidRPr="005D6C53" w14:paraId="2AF3F82A" w14:textId="77777777" w:rsidTr="00275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60446" w14:textId="77777777" w:rsidR="00275D1A" w:rsidRPr="005D6C53" w:rsidRDefault="00275D1A" w:rsidP="002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ECE44" w14:textId="77777777" w:rsidR="00275D1A" w:rsidRPr="005D6C53" w:rsidRDefault="00275D1A" w:rsidP="002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BE291" w14:textId="77777777" w:rsidR="00275D1A" w:rsidRPr="005D6C53" w:rsidRDefault="00275D1A" w:rsidP="002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FA2AD" w14:textId="77777777" w:rsidR="00275D1A" w:rsidRPr="005D6C53" w:rsidRDefault="00275D1A" w:rsidP="002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0A40F" w14:textId="77777777" w:rsidR="00275D1A" w:rsidRPr="005D6C53" w:rsidRDefault="00275D1A" w:rsidP="002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2ABCB" w14:textId="77777777" w:rsidR="00275D1A" w:rsidRPr="005D6C53" w:rsidRDefault="00275D1A" w:rsidP="002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54424" w14:textId="77777777" w:rsidR="00275D1A" w:rsidRPr="005D6C53" w:rsidRDefault="00275D1A" w:rsidP="002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5D1A" w:rsidRPr="00275D1A" w14:paraId="1909F383" w14:textId="77777777" w:rsidTr="00275D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BBABC" w14:textId="77777777" w:rsidR="00275D1A" w:rsidRPr="00275D1A" w:rsidRDefault="00275D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6B60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D1A">
              <w:rPr>
                <w:rStyle w:val="WinCalendarHolidayBlue"/>
              </w:rPr>
              <w:t xml:space="preserve"> Beginning of Summer</w:t>
            </w:r>
          </w:p>
          <w:p w14:paraId="0317F142" w14:textId="66EA318A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AC6AF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36148C36" w14:textId="36D31F76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6850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245F6345" w14:textId="07551918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12BF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3A6D2FD4" w14:textId="189EA08D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B292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227E1BB0" w14:textId="5115F4D7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274CE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198B88C0" w14:textId="15F57C69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D1A" w:rsidRPr="00275D1A" w14:paraId="29DA1E43" w14:textId="77777777" w:rsidTr="00275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55BAA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114122BD" w14:textId="2A37C034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BA5ED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1090CB16" w14:textId="0F2A5B42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FCB7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2FB24C99" w14:textId="5F1962B7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FBE5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0EFF6093" w14:textId="7DA7EA71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9241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0FDB8F21" w14:textId="1EA14A00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325D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4ABFAD21" w14:textId="2717A08E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E406E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59DDB79E" w14:textId="07D3FE45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D1A" w:rsidRPr="00275D1A" w14:paraId="5A22CBA6" w14:textId="77777777" w:rsidTr="00275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A7A98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1D090AE1" w14:textId="058AB1FA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D86BD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4F515181" w14:textId="3C9DEA97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4BFA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D1A">
              <w:rPr>
                <w:rStyle w:val="WinCalendarHolidayRed"/>
              </w:rPr>
              <w:t xml:space="preserve"> Day of Reconciliation</w:t>
            </w:r>
          </w:p>
          <w:p w14:paraId="79F369D6" w14:textId="0066B903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83DA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7742AD73" w14:textId="0E73B641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AD556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6216D219" w14:textId="55860A6D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3020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752EC1B3" w14:textId="5BE700A2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91A52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67203875" w14:textId="30131D55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D1A" w:rsidRPr="00275D1A" w14:paraId="7102DF16" w14:textId="77777777" w:rsidTr="00275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38437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7FDD60B5" w14:textId="3D53B0D4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DA959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61CA2EDA" w14:textId="57E40B98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9618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1E596848" w14:textId="5576A115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55B3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D1A">
              <w:rPr>
                <w:rStyle w:val="WinCalendarHolidayBlue"/>
              </w:rPr>
              <w:t xml:space="preserve"> Christmas Eve</w:t>
            </w:r>
          </w:p>
          <w:p w14:paraId="6174B8A3" w14:textId="21A0ED0A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ECDE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D1A">
              <w:rPr>
                <w:rStyle w:val="WinCalendarHolidayRed"/>
              </w:rPr>
              <w:t xml:space="preserve"> Christmas</w:t>
            </w:r>
          </w:p>
          <w:p w14:paraId="7AD39468" w14:textId="158E8F4B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64CA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D1A">
              <w:rPr>
                <w:rStyle w:val="WinCalendarHolidayRed"/>
              </w:rPr>
              <w:t xml:space="preserve"> Day of Goodwill</w:t>
            </w:r>
          </w:p>
          <w:p w14:paraId="42B42EB1" w14:textId="5F5AB219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F4AC0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0708A086" w14:textId="0D7A6EF4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D1A" w:rsidRPr="00275D1A" w14:paraId="406EF00F" w14:textId="77777777" w:rsidTr="00275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932828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15124F96" w14:textId="58E385DC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F971B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345C8D99" w14:textId="47785B33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CB777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D1A">
              <w:rPr>
                <w:rStyle w:val="WinCalendarHolidayBlue"/>
              </w:rPr>
              <w:t xml:space="preserve"> </w:t>
            </w:r>
          </w:p>
          <w:p w14:paraId="685918B3" w14:textId="5B64D002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4E86A" w14:textId="77777777" w:rsidR="00275D1A" w:rsidRDefault="00275D1A" w:rsidP="002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D1A">
              <w:rPr>
                <w:rStyle w:val="WinCalendarHolidayBlue"/>
              </w:rPr>
              <w:t xml:space="preserve"> New Year's Eve</w:t>
            </w:r>
          </w:p>
          <w:p w14:paraId="7D20F866" w14:textId="426728CC" w:rsidR="00275D1A" w:rsidRPr="00275D1A" w:rsidRDefault="00275D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679940" w14:textId="77777777" w:rsidR="00275D1A" w:rsidRPr="00275D1A" w:rsidRDefault="00275D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53C055" w14:textId="7E3A9111" w:rsidR="00275D1A" w:rsidRDefault="00275D1A" w:rsidP="00275D1A">
      <w:pPr>
        <w:jc w:val="right"/>
      </w:pPr>
      <w:r w:rsidRPr="00275D1A">
        <w:rPr>
          <w:color w:val="666699"/>
          <w:sz w:val="16"/>
        </w:rPr>
        <w:t xml:space="preserve">Calendars with Holidays - ZAF </w:t>
      </w:r>
      <w:hyperlink r:id="rId6" w:history="1">
        <w:r w:rsidRPr="00275D1A">
          <w:rPr>
            <w:rStyle w:val="Hyperlink"/>
            <w:color w:val="666699"/>
            <w:sz w:val="16"/>
          </w:rPr>
          <w:t>January</w:t>
        </w:r>
      </w:hyperlink>
      <w:r w:rsidRPr="00275D1A">
        <w:rPr>
          <w:color w:val="666699"/>
          <w:sz w:val="16"/>
        </w:rPr>
        <w:t xml:space="preserve">, </w:t>
      </w:r>
      <w:hyperlink r:id="rId7" w:history="1">
        <w:r w:rsidRPr="00275D1A">
          <w:rPr>
            <w:rStyle w:val="Hyperlink"/>
            <w:color w:val="666699"/>
            <w:sz w:val="16"/>
          </w:rPr>
          <w:t>February</w:t>
        </w:r>
      </w:hyperlink>
      <w:r w:rsidRPr="00275D1A">
        <w:rPr>
          <w:color w:val="666699"/>
          <w:sz w:val="16"/>
        </w:rPr>
        <w:t xml:space="preserve">, </w:t>
      </w:r>
      <w:hyperlink r:id="rId8" w:history="1">
        <w:r w:rsidRPr="00275D1A">
          <w:rPr>
            <w:rStyle w:val="Hyperlink"/>
            <w:color w:val="666699"/>
            <w:sz w:val="16"/>
          </w:rPr>
          <w:t>March</w:t>
        </w:r>
      </w:hyperlink>
    </w:p>
    <w:sectPr w:rsidR="00275D1A" w:rsidSect="00275D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5D1A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722E"/>
  <w15:chartTrackingRefBased/>
  <w15:docId w15:val="{7A8E5506-0542-4809-AB65-E4AE4BD7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D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D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D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D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5D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5D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6" TargetMode="External"/><Relationship Id="rId5" Type="http://schemas.openxmlformats.org/officeDocument/2006/relationships/hyperlink" Target="https://www.wincalendar.com/Calendar-South-Africa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346</Characters>
  <Application>Microsoft Office Word</Application>
  <DocSecurity>0</DocSecurity>
  <Lines>81</Lines>
  <Paragraphs>43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Dec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</cp:category>
</cp:coreProperties>
</file>