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C6BC" w14:textId="77777777" w:rsidR="00C076F1" w:rsidRDefault="00C076F1" w:rsidP="00C076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76F1">
        <w:rPr>
          <w:rFonts w:ascii="Arial" w:hAnsi="Arial" w:cs="Arial"/>
          <w:color w:val="44546A" w:themeColor="text2"/>
          <w:sz w:val="30"/>
        </w:rPr>
        <w:t>Iulie 2023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C076F1">
        <w:rPr>
          <w:rFonts w:ascii="Arial" w:hAnsi="Arial" w:cs="Arial"/>
          <w:color w:val="4672A8"/>
          <w:sz w:val="18"/>
        </w:rPr>
        <w:t xml:space="preserve">Acest calendar Iulie este printabil,gol si contine Sarbatorile Ro.  Prin amabilitatea </w:t>
      </w:r>
      <w:hyperlink r:id="rId4" w:history="1">
        <w:r w:rsidRPr="00C076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76F1" w:rsidRPr="00C076F1" w14:paraId="5A2D1F56" w14:textId="77777777" w:rsidTr="00C076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822A9A" w14:textId="79E2562F" w:rsidR="00C076F1" w:rsidRPr="00C076F1" w:rsidRDefault="00C076F1" w:rsidP="00C076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76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76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"https://www.wincalendar.com/ro/Calendar-Romania/Iunie-2023" \o "Iunie 2023" </w:instrText>
            </w:r>
            <w:r w:rsidRPr="00C076F1">
              <w:rPr>
                <w:rFonts w:ascii="Arial" w:hAnsi="Arial" w:cs="Arial"/>
                <w:color w:val="345393"/>
                <w:sz w:val="16"/>
              </w:rPr>
            </w:r>
            <w:r w:rsidRPr="00C076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76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2023</w:t>
            </w:r>
            <w:r w:rsidRPr="00C076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02757" w14:textId="21AFEFAB" w:rsidR="00C076F1" w:rsidRPr="00C076F1" w:rsidRDefault="00C076F1" w:rsidP="00C076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76F1">
              <w:rPr>
                <w:rFonts w:ascii="Arial" w:hAnsi="Arial" w:cs="Arial"/>
                <w:b/>
                <w:color w:val="25478B"/>
                <w:sz w:val="32"/>
              </w:rPr>
              <w:t>Iulie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09C73B" w14:textId="6B01087F" w:rsidR="00C076F1" w:rsidRPr="00C076F1" w:rsidRDefault="00C076F1" w:rsidP="00C076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C076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2023 ►</w:t>
              </w:r>
            </w:hyperlink>
          </w:p>
        </w:tc>
      </w:tr>
      <w:tr w:rsidR="00C076F1" w:rsidRPr="00DE6793" w14:paraId="54ACA5C6" w14:textId="77777777" w:rsidTr="00C076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81E95" w14:textId="77777777" w:rsidR="00C076F1" w:rsidRPr="00DE6793" w:rsidRDefault="00C076F1" w:rsidP="00C07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9E2AB" w14:textId="77777777" w:rsidR="00C076F1" w:rsidRPr="00DE6793" w:rsidRDefault="00C076F1" w:rsidP="00C07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977DC" w14:textId="77777777" w:rsidR="00C076F1" w:rsidRPr="00DE6793" w:rsidRDefault="00C076F1" w:rsidP="00C07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8268A" w14:textId="77777777" w:rsidR="00C076F1" w:rsidRPr="00DE6793" w:rsidRDefault="00C076F1" w:rsidP="00C07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B3A18" w14:textId="77777777" w:rsidR="00C076F1" w:rsidRPr="00DE6793" w:rsidRDefault="00C076F1" w:rsidP="00C07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0B33D" w14:textId="77777777" w:rsidR="00C076F1" w:rsidRPr="00DE6793" w:rsidRDefault="00C076F1" w:rsidP="00C07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690334" w14:textId="77777777" w:rsidR="00C076F1" w:rsidRPr="00DE6793" w:rsidRDefault="00C076F1" w:rsidP="00C07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C076F1" w:rsidRPr="00C076F1" w14:paraId="5E5314D2" w14:textId="77777777" w:rsidTr="00C076F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ACFBC" w14:textId="77777777" w:rsidR="00C076F1" w:rsidRPr="00C076F1" w:rsidRDefault="00C076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B5041" w14:textId="77777777" w:rsidR="00C076F1" w:rsidRPr="00C076F1" w:rsidRDefault="00C076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06040" w14:textId="77777777" w:rsidR="00C076F1" w:rsidRPr="00C076F1" w:rsidRDefault="00C076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29A57" w14:textId="77777777" w:rsidR="00C076F1" w:rsidRPr="00C076F1" w:rsidRDefault="00C076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8622B" w14:textId="77777777" w:rsidR="00C076F1" w:rsidRPr="00C076F1" w:rsidRDefault="00C076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E9C67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07C5755E" w14:textId="6DC6EF7E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E6AE5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18A71EBE" w14:textId="0E22D6FD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6F1" w:rsidRPr="00C076F1" w14:paraId="792E6AE8" w14:textId="77777777" w:rsidTr="00C076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F03F8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61BD65FC" w14:textId="7D77BBDD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E4FA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6C11FDA2" w14:textId="3EF83682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72EC6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64FB1B9B" w14:textId="3B103D29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76D34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27EBA48D" w14:textId="239A5CD0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77805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291DFFE6" w14:textId="10555556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60BE8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2C6B232C" w14:textId="7D841EFF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E5144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675D1653" w14:textId="0D239315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6F1" w:rsidRPr="00C076F1" w14:paraId="1A501E47" w14:textId="77777777" w:rsidTr="00C076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A8A09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0F005A5B" w14:textId="0E105FDE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2293D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0D9C5105" w14:textId="51CE528F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41E54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76923806" w14:textId="4C34FB93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AD6FF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534CA91B" w14:textId="5E2C53E1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CACAF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07C9C4AA" w14:textId="0036E2EF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E29BA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70DDF6AF" w14:textId="7F69A8D0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6584A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4EBF41E7" w14:textId="6A138947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6F1" w:rsidRPr="00C076F1" w14:paraId="40DFF831" w14:textId="77777777" w:rsidTr="00C076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C0279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19B49B50" w14:textId="5EF5CD26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0499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471A26F1" w14:textId="2B87A35E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A16B4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3E9802CF" w14:textId="5C2424F1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4C7F5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577382C1" w14:textId="2535D979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249F3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1ED91C30" w14:textId="6CD7C30A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47393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50277BD8" w14:textId="51BBB7BB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8EA25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0D2E3626" w14:textId="5952A4CB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6F1" w:rsidRPr="00C076F1" w14:paraId="27E59956" w14:textId="77777777" w:rsidTr="00C076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8B7C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42261096" w14:textId="698B6495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338B5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308F51BD" w14:textId="1459E858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20A08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7413139E" w14:textId="40134F32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8D15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4C6AFD9C" w14:textId="77D798B7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1C1B7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16089D47" w14:textId="20D327FC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E2956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76F1">
              <w:rPr>
                <w:rStyle w:val="WinCalendarHolidayBlue"/>
              </w:rPr>
              <w:t xml:space="preserve"> Ziua Imnului naţional</w:t>
            </w:r>
          </w:p>
          <w:p w14:paraId="33E3375A" w14:textId="41617B26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DDCB0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63329E09" w14:textId="41449B7D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6F1" w:rsidRPr="00C076F1" w14:paraId="1AE13A58" w14:textId="77777777" w:rsidTr="00C076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83C2B" w14:textId="77777777" w:rsidR="00C076F1" w:rsidRDefault="00C076F1" w:rsidP="00C07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76F1">
              <w:rPr>
                <w:rStyle w:val="WinCalendarHolidayBlue"/>
              </w:rPr>
              <w:t xml:space="preserve"> </w:t>
            </w:r>
          </w:p>
          <w:p w14:paraId="3DDAAD88" w14:textId="2ED7E9FC" w:rsidR="00C076F1" w:rsidRPr="00C076F1" w:rsidRDefault="00C07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7F7FB" w14:textId="77777777" w:rsidR="00C076F1" w:rsidRPr="00C076F1" w:rsidRDefault="00C076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10F5AE" w14:textId="4FD13154" w:rsidR="00C076F1" w:rsidRDefault="00C076F1" w:rsidP="00C076F1">
      <w:pPr>
        <w:jc w:val="right"/>
      </w:pPr>
      <w:r w:rsidRPr="00C076F1">
        <w:rPr>
          <w:color w:val="666699"/>
          <w:sz w:val="16"/>
        </w:rPr>
        <w:t xml:space="preserve">Calendare cu sărbători legale - România </w:t>
      </w:r>
      <w:hyperlink r:id="rId6" w:history="1">
        <w:r w:rsidRPr="00C076F1">
          <w:rPr>
            <w:rStyle w:val="Hyperlink"/>
            <w:color w:val="666699"/>
            <w:sz w:val="16"/>
          </w:rPr>
          <w:t>Aug. 2023</w:t>
        </w:r>
      </w:hyperlink>
      <w:r w:rsidRPr="00C076F1">
        <w:rPr>
          <w:color w:val="666699"/>
          <w:sz w:val="16"/>
        </w:rPr>
        <w:t xml:space="preserve">, </w:t>
      </w:r>
      <w:hyperlink r:id="rId7" w:history="1">
        <w:r w:rsidRPr="00C076F1">
          <w:rPr>
            <w:rStyle w:val="Hyperlink"/>
            <w:color w:val="666699"/>
            <w:sz w:val="16"/>
          </w:rPr>
          <w:t>Sept. 2023</w:t>
        </w:r>
      </w:hyperlink>
      <w:r w:rsidRPr="00C076F1">
        <w:rPr>
          <w:color w:val="666699"/>
          <w:sz w:val="16"/>
        </w:rPr>
        <w:t xml:space="preserve">, </w:t>
      </w:r>
      <w:hyperlink r:id="rId8" w:history="1">
        <w:r w:rsidRPr="00C076F1">
          <w:rPr>
            <w:rStyle w:val="Hyperlink"/>
            <w:color w:val="666699"/>
            <w:sz w:val="16"/>
          </w:rPr>
          <w:t>Oct. 2023</w:t>
        </w:r>
      </w:hyperlink>
    </w:p>
    <w:sectPr w:rsidR="00C076F1" w:rsidSect="00C076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76F1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C379"/>
  <w15:chartTrackingRefBased/>
  <w15:docId w15:val="{E37B8E08-B6C8-460B-AA44-278AB2A0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76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76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76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76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76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76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7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Octomb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3" TargetMode="External"/><Relationship Id="rId5" Type="http://schemas.openxmlformats.org/officeDocument/2006/relationships/hyperlink" Target="https://www.wincalendar.com/ro/Calendar-Romania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326</Characters>
  <Application>Microsoft Office Word</Application>
  <DocSecurity>0</DocSecurity>
  <Lines>82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Iulie 2023 cu sarbatorile RO</dc:title>
  <dc:subject>Calendar printabil</dc:subject>
  <dc:creator>WinCalendar.com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România Calendar Template</cp:category>
</cp:coreProperties>
</file>