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780D" w14:textId="77777777" w:rsidR="00AE7770" w:rsidRDefault="00AE7770" w:rsidP="00AE77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7770">
        <w:rPr>
          <w:rFonts w:ascii="Arial" w:hAnsi="Arial" w:cs="Arial"/>
          <w:color w:val="44546A" w:themeColor="text2"/>
          <w:sz w:val="30"/>
        </w:rPr>
        <w:t>Martie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AE777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AE77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63D7FE" w14:textId="77777777" w:rsidR="00AE7770" w:rsidRDefault="00AE7770" w:rsidP="00AE77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7770" w:rsidRPr="00AE7770" w14:paraId="27A15202" w14:textId="77777777" w:rsidTr="00AE77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89AFE5" w14:textId="792F43FC" w:rsidR="00AE7770" w:rsidRPr="00AE7770" w:rsidRDefault="00AE7770" w:rsidP="00AE77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77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7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"https://www.wincalendar.com/ro/Calendar-Romania/Februarie-2025" \o "Februarie 2025" </w:instrText>
            </w:r>
            <w:r w:rsidRPr="00AE7770">
              <w:rPr>
                <w:rFonts w:ascii="Arial" w:hAnsi="Arial" w:cs="Arial"/>
                <w:color w:val="345393"/>
                <w:sz w:val="16"/>
              </w:rPr>
            </w:r>
            <w:r w:rsidRPr="00AE77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7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AE77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2F2123" w14:textId="42524779" w:rsidR="00AE7770" w:rsidRPr="00AE7770" w:rsidRDefault="00AE7770" w:rsidP="00AE77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770">
              <w:rPr>
                <w:rFonts w:ascii="Arial" w:hAnsi="Arial" w:cs="Arial"/>
                <w:b/>
                <w:color w:val="25478B"/>
                <w:sz w:val="32"/>
              </w:rPr>
              <w:t>Martie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25A7C1" w14:textId="354C11C3" w:rsidR="00AE7770" w:rsidRPr="00AE7770" w:rsidRDefault="00AE7770" w:rsidP="00AE77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5" w:history="1">
              <w:r w:rsidRPr="00AE77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AE7770" w:rsidRPr="005D6C53" w14:paraId="1B6E93C8" w14:textId="77777777" w:rsidTr="00AE77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3E7B9" w14:textId="77777777" w:rsidR="00AE7770" w:rsidRPr="005D6C53" w:rsidRDefault="00AE7770" w:rsidP="00AE7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D8B9C" w14:textId="77777777" w:rsidR="00AE7770" w:rsidRPr="005D6C53" w:rsidRDefault="00AE7770" w:rsidP="00AE7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1AC9F" w14:textId="77777777" w:rsidR="00AE7770" w:rsidRPr="005D6C53" w:rsidRDefault="00AE7770" w:rsidP="00AE7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3E82" w14:textId="77777777" w:rsidR="00AE7770" w:rsidRPr="005D6C53" w:rsidRDefault="00AE7770" w:rsidP="00AE7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2C6B0" w14:textId="77777777" w:rsidR="00AE7770" w:rsidRPr="005D6C53" w:rsidRDefault="00AE7770" w:rsidP="00AE7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D1006" w14:textId="77777777" w:rsidR="00AE7770" w:rsidRPr="005D6C53" w:rsidRDefault="00AE7770" w:rsidP="00AE7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C97F6" w14:textId="77777777" w:rsidR="00AE7770" w:rsidRPr="005D6C53" w:rsidRDefault="00AE7770" w:rsidP="00AE77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E7770" w:rsidRPr="00AE7770" w14:paraId="6A08F0FE" w14:textId="77777777" w:rsidTr="00AE777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82931" w14:textId="77777777" w:rsidR="00AE7770" w:rsidRPr="00AE7770" w:rsidRDefault="00AE77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46975" w14:textId="77777777" w:rsidR="00AE7770" w:rsidRPr="00AE7770" w:rsidRDefault="00AE77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FC313" w14:textId="77777777" w:rsidR="00AE7770" w:rsidRPr="00AE7770" w:rsidRDefault="00AE77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9CF53" w14:textId="77777777" w:rsidR="00AE7770" w:rsidRPr="00AE7770" w:rsidRDefault="00AE77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C46BC" w14:textId="77777777" w:rsidR="00AE7770" w:rsidRPr="00AE7770" w:rsidRDefault="00AE77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539264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7770">
              <w:rPr>
                <w:rStyle w:val="WinCalendarHolidayBlue"/>
              </w:rPr>
              <w:t xml:space="preserve"> Mărțișor</w:t>
            </w:r>
          </w:p>
          <w:p w14:paraId="39F0BF23" w14:textId="6595DD31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80AFC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5CC0C315" w14:textId="3E23EE41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770" w:rsidRPr="00AE7770" w14:paraId="75F0C193" w14:textId="77777777" w:rsidTr="00AE77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1A8F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7601F662" w14:textId="2F4A1115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5333A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35425F3D" w14:textId="4BCDC82D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D37B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658DEABC" w14:textId="010AF97D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868C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29C3C49A" w14:textId="4FEAC976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E807F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583CAB4E" w14:textId="0919A6BE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452A1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7770">
              <w:rPr>
                <w:rStyle w:val="WinCalendarHolidayBlue"/>
              </w:rPr>
              <w:t xml:space="preserve"> Ziua Internațională a Femeii</w:t>
            </w:r>
          </w:p>
          <w:p w14:paraId="41BC2E18" w14:textId="053447D4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31EB7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3BC0FE83" w14:textId="3DD2B052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770" w:rsidRPr="00AE7770" w14:paraId="2A15DC60" w14:textId="77777777" w:rsidTr="00AE77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10B1B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02497607" w14:textId="167E4606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9EC1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09B72A3F" w14:textId="1123C3C2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6D9D4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6D414497" w14:textId="05EC0B36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CEC1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74253485" w14:textId="298F713C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F9FEF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4EA04314" w14:textId="03C3B8A7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AB8D0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56739509" w14:textId="4EF74F51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24DCD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6F805A52" w14:textId="3080A3A2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770" w:rsidRPr="00AE7770" w14:paraId="4A0E4890" w14:textId="77777777" w:rsidTr="00AE77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B664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4C943F50" w14:textId="233F8F8C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F2AE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3993858D" w14:textId="43CBED93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069A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5BE44584" w14:textId="3F1B9B42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76142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7855CD8D" w14:textId="64A9F5CB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F7B8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4B45FA31" w14:textId="386B0C20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6C886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3CE23E1E" w14:textId="557854B7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C03E2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1AB26D0D" w14:textId="10578091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770" w:rsidRPr="00AE7770" w14:paraId="7637F454" w14:textId="77777777" w:rsidTr="00AE77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48CA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7E1B873F" w14:textId="045DBA57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7668D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55CC9588" w14:textId="2A6F352A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A6D8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7B77ECE2" w14:textId="3F05DDFA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C453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0020E0F2" w14:textId="290AA34F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D19D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414EF706" w14:textId="48A36796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574EF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586227E5" w14:textId="3C7B51FF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1FC21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718AD5C6" w14:textId="0663D1BD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770" w:rsidRPr="00AE7770" w14:paraId="6B00CC57" w14:textId="77777777" w:rsidTr="00AE777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BED3C" w14:textId="77777777" w:rsidR="00AE7770" w:rsidRDefault="00AE7770" w:rsidP="00AE77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7770">
              <w:rPr>
                <w:rStyle w:val="WinCalendarHolidayBlue"/>
              </w:rPr>
              <w:t xml:space="preserve"> </w:t>
            </w:r>
          </w:p>
          <w:p w14:paraId="6ADC0CD5" w14:textId="35E247DE" w:rsidR="00AE7770" w:rsidRPr="00AE7770" w:rsidRDefault="00AE777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AC1725" w14:textId="77777777" w:rsidR="00AE7770" w:rsidRPr="00AE7770" w:rsidRDefault="00AE777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AC2702" w14:textId="5549AB36" w:rsidR="00AE7770" w:rsidRDefault="00AE7770" w:rsidP="00AE7770">
      <w:pPr>
        <w:jc w:val="right"/>
      </w:pPr>
      <w:r w:rsidRPr="00AE7770">
        <w:rPr>
          <w:color w:val="666699"/>
          <w:sz w:val="16"/>
        </w:rPr>
        <w:t xml:space="preserve">Calendare cu sărbători legale - ROU </w:t>
      </w:r>
      <w:hyperlink r:id="rId6" w:history="1">
        <w:r w:rsidRPr="00AE7770">
          <w:rPr>
            <w:rStyle w:val="Hyperlink"/>
            <w:color w:val="666699"/>
            <w:sz w:val="16"/>
          </w:rPr>
          <w:t>Aprilie</w:t>
        </w:r>
      </w:hyperlink>
      <w:r w:rsidRPr="00AE7770">
        <w:rPr>
          <w:color w:val="666699"/>
          <w:sz w:val="16"/>
        </w:rPr>
        <w:t xml:space="preserve">, </w:t>
      </w:r>
      <w:hyperlink r:id="rId7" w:history="1">
        <w:r w:rsidRPr="00AE7770">
          <w:rPr>
            <w:rStyle w:val="Hyperlink"/>
            <w:color w:val="666699"/>
            <w:sz w:val="16"/>
          </w:rPr>
          <w:t>Mai</w:t>
        </w:r>
      </w:hyperlink>
      <w:r w:rsidRPr="00AE7770">
        <w:rPr>
          <w:color w:val="666699"/>
          <w:sz w:val="16"/>
        </w:rPr>
        <w:t xml:space="preserve">, </w:t>
      </w:r>
      <w:hyperlink r:id="rId8" w:history="1">
        <w:r w:rsidRPr="00AE7770">
          <w:rPr>
            <w:rStyle w:val="Hyperlink"/>
            <w:color w:val="666699"/>
            <w:sz w:val="16"/>
          </w:rPr>
          <w:t>Iunie</w:t>
        </w:r>
      </w:hyperlink>
    </w:p>
    <w:sectPr w:rsidR="00AE7770" w:rsidSect="00AE77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7770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D4CF"/>
  <w15:chartTrackingRefBased/>
  <w15:docId w15:val="{0352F87D-CAA2-4CBB-BFC8-5797E52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77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77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77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77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77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77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7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5" TargetMode="External"/><Relationship Id="rId5" Type="http://schemas.openxmlformats.org/officeDocument/2006/relationships/hyperlink" Target="https://www.wincalendar.com/ro/Calendar-Romania/Apri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288</Characters>
  <Application>Microsoft Office Word</Application>
  <DocSecurity>0</DocSecurity>
  <Lines>84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Martie 2025 România</dc:title>
  <dc:subject>Calendar Martie 2025</dc:subject>
  <dc:creator>WinCalendar.com</dc:creator>
  <cp:keywords>In toata lumea Calendar, Calendar, Calendar Martie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2023-11-28T16:13:00Z</dcterms:modified>
  <cp:category>Ro Calendar</cp:category>
</cp:coreProperties>
</file>