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8CA29B" w14:textId="77777777" w:rsidR="00CB2974" w:rsidRDefault="00CB2974" w:rsidP="00CB297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B2974">
        <w:rPr>
          <w:rFonts w:ascii="Arial" w:hAnsi="Arial" w:cs="Arial"/>
          <w:color w:val="44546A" w:themeColor="text2"/>
          <w:sz w:val="30"/>
        </w:rPr>
        <w:t>Calendrier Avril 2029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CB2974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Autorisation de </w:t>
      </w:r>
      <w:hyperlink r:id="rId4" w:history="1">
        <w:r w:rsidRPr="00CB297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2974" w:rsidRPr="00CB2974" w14:paraId="10DED658" w14:textId="77777777" w:rsidTr="00CB297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EF2560" w14:textId="6B96335A" w:rsidR="00CB2974" w:rsidRPr="00CB2974" w:rsidRDefault="00CB2974" w:rsidP="00CB297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B297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297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"https://www.wincalendar.com/calendrier/Suisse/mars-2029" \o "mars 2029" </w:instrText>
            </w:r>
            <w:r w:rsidRPr="00CB2974">
              <w:rPr>
                <w:rFonts w:ascii="Arial" w:hAnsi="Arial" w:cs="Arial"/>
                <w:color w:val="345393"/>
                <w:sz w:val="16"/>
              </w:rPr>
            </w:r>
            <w:r w:rsidRPr="00CB297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297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Mars 2029</w:t>
            </w:r>
            <w:r w:rsidRPr="00CB297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A3091D" w14:textId="0D9848FA" w:rsidR="00CB2974" w:rsidRPr="00CB2974" w:rsidRDefault="00CB2974" w:rsidP="00CB297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2974">
              <w:rPr>
                <w:rFonts w:ascii="Arial" w:hAnsi="Arial" w:cs="Arial"/>
                <w:b/>
                <w:color w:val="25478B"/>
                <w:sz w:val="32"/>
              </w:rPr>
              <w:t>avril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8F3487" w14:textId="02B5A56F" w:rsidR="00CB2974" w:rsidRPr="00CB2974" w:rsidRDefault="00CB2974" w:rsidP="00CB297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9" w:history="1">
              <w:r w:rsidRPr="00CB297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2029 ►</w:t>
              </w:r>
            </w:hyperlink>
          </w:p>
        </w:tc>
      </w:tr>
      <w:tr w:rsidR="00CB2974" w:rsidRPr="003D3F2D" w14:paraId="5A4A402A" w14:textId="77777777" w:rsidTr="00CB297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D1A365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762C3A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B76A7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53A662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22BC8A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A7EA26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CEA2D9" w14:textId="77777777" w:rsidR="00CB2974" w:rsidRPr="003D3F2D" w:rsidRDefault="00CB2974" w:rsidP="00CB297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CB2974" w:rsidRPr="00CB2974" w14:paraId="11304C69" w14:textId="77777777" w:rsidTr="00CB2974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C764FD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10C7E4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E1B0B0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058F49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1E3EED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8F5682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7DC1A1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2974">
              <w:rPr>
                <w:rStyle w:val="WinCalendarHolidayBlue"/>
              </w:rPr>
              <w:t xml:space="preserve"> Pâques</w:t>
            </w:r>
          </w:p>
          <w:p w14:paraId="243B4770" w14:textId="68530899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2974" w:rsidRPr="00CB2974" w14:paraId="675EAF6A" w14:textId="77777777" w:rsidTr="00CB297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70881B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2974">
              <w:rPr>
                <w:rStyle w:val="WinCalendarHolidayRed"/>
              </w:rPr>
              <w:t xml:space="preserve"> L de Pâques</w:t>
            </w:r>
          </w:p>
          <w:p w14:paraId="0ADD6333" w14:textId="777A147A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16889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4F9B31D1" w14:textId="752229FB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750F12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2BDAA629" w14:textId="43042E67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BF8A0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7673CBAF" w14:textId="2FCFDD5D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5DC470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3BFA8F70" w14:textId="4D2DE2AC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09F65C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20DEFAF7" w14:textId="4C45E25D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C8CE29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3510CA3" w14:textId="093CE278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2974" w:rsidRPr="00CB2974" w14:paraId="4751C581" w14:textId="77777777" w:rsidTr="00CB297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ED6BA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E5828D3" w14:textId="559A006A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CBD44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169CDF04" w14:textId="2450467C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C043E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B322E19" w14:textId="1BE5B8B7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0F34E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FE13CDE" w14:textId="376BAE78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7493C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2DA2D398" w14:textId="5A52DCA3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E96881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36129551" w14:textId="3EF14B7A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58A45A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7CE70FB0" w14:textId="1A5AE6E5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2974" w:rsidRPr="00CB2974" w14:paraId="447A8255" w14:textId="77777777" w:rsidTr="00CB297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269254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2974">
              <w:rPr>
                <w:rStyle w:val="WinCalendarHolidayRed"/>
              </w:rPr>
              <w:t xml:space="preserve"> Sechseläuten</w:t>
            </w:r>
          </w:p>
          <w:p w14:paraId="17341857" w14:textId="5FA5DD45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D6463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AC03C2E" w14:textId="57C8A0CB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C6F65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1F386ED" w14:textId="5090FF3C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62241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47EBEE41" w14:textId="3D6A6449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DD16D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0412FF70" w14:textId="5BACFA5E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45DAFF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1FF01AB" w14:textId="2B27FDF1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29C742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113BF6DF" w14:textId="6AEF374F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2974" w:rsidRPr="00CB2974" w14:paraId="58F079CF" w14:textId="77777777" w:rsidTr="00CB297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EF09B7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739FD77D" w14:textId="3BCE2F08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7E0FD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5B8BDAAE" w14:textId="40549A15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BBC25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06BF2049" w14:textId="2B6EF6B8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5EA47D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3C213A02" w14:textId="066DC657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DFAFC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64147FC3" w14:textId="15D921AF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496560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33573372" w14:textId="55C2692A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D9BFB4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24187295" w14:textId="00C2C3AF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2974" w:rsidRPr="00CB2974" w14:paraId="5FF9BE66" w14:textId="77777777" w:rsidTr="00CB297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C21E2" w14:textId="77777777" w:rsidR="00CB2974" w:rsidRDefault="00CB2974" w:rsidP="00CB297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2974">
              <w:rPr>
                <w:rStyle w:val="WinCalendarHolidayBlue"/>
              </w:rPr>
              <w:t xml:space="preserve"> </w:t>
            </w:r>
          </w:p>
          <w:p w14:paraId="23407991" w14:textId="1E9C3FE6" w:rsidR="00CB2974" w:rsidRPr="00CB2974" w:rsidRDefault="00CB297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7C9B38C" w14:textId="77777777" w:rsidR="00CB2974" w:rsidRPr="00CB2974" w:rsidRDefault="00CB297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B94D228" w14:textId="5B3182EC" w:rsidR="00CB2974" w:rsidRDefault="00CB2974" w:rsidP="00CB2974">
      <w:pPr>
        <w:jc w:val="right"/>
      </w:pPr>
      <w:r w:rsidRPr="00CB2974">
        <w:rPr>
          <w:color w:val="666699"/>
          <w:sz w:val="16"/>
        </w:rPr>
        <w:t xml:space="preserve">Plus de calendriers de WinCalendar: </w:t>
      </w:r>
      <w:hyperlink r:id="rId6" w:history="1">
        <w:r w:rsidRPr="00CB2974">
          <w:rPr>
            <w:rStyle w:val="Hyperlink"/>
            <w:color w:val="666699"/>
            <w:sz w:val="16"/>
          </w:rPr>
          <w:t>Mai 2029</w:t>
        </w:r>
      </w:hyperlink>
      <w:r w:rsidRPr="00CB2974">
        <w:rPr>
          <w:color w:val="666699"/>
          <w:sz w:val="16"/>
        </w:rPr>
        <w:t xml:space="preserve">, </w:t>
      </w:r>
      <w:hyperlink r:id="rId7" w:history="1">
        <w:r w:rsidRPr="00CB2974">
          <w:rPr>
            <w:rStyle w:val="Hyperlink"/>
            <w:color w:val="666699"/>
            <w:sz w:val="16"/>
          </w:rPr>
          <w:t>Juin 2029</w:t>
        </w:r>
      </w:hyperlink>
      <w:r w:rsidRPr="00CB2974">
        <w:rPr>
          <w:color w:val="666699"/>
          <w:sz w:val="16"/>
        </w:rPr>
        <w:t xml:space="preserve">, </w:t>
      </w:r>
      <w:hyperlink r:id="rId8" w:history="1">
        <w:r w:rsidRPr="00CB2974">
          <w:rPr>
            <w:rStyle w:val="Hyperlink"/>
            <w:color w:val="666699"/>
            <w:sz w:val="16"/>
          </w:rPr>
          <w:t>Juil. 2029</w:t>
        </w:r>
      </w:hyperlink>
    </w:p>
    <w:sectPr w:rsidR="00CB2974" w:rsidSect="00CB297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97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2974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B58242"/>
  <w15:chartTrackingRefBased/>
  <w15:docId w15:val="{17C6DD0B-8D28-4FFD-B2C0-BD5FB4752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297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297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297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297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297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B297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297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29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uillet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juin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mai-2029" TargetMode="External"/><Relationship Id="rId5" Type="http://schemas.openxmlformats.org/officeDocument/2006/relationships/hyperlink" Target="https://www.wincalendar.com/calendrier/Suisse/mai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329</Characters>
  <Application>Microsoft Office Word</Application>
  <DocSecurity>0</DocSecurity>
  <Lines>81</Lines>
  <Paragraphs>42</Paragraphs>
  <ScaleCrop>false</ScaleCrop>
  <Company>Sapro Systems</Company>
  <LinksUpToDate>false</LinksUpToDate>
  <CharactersWithSpaces>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avril 2029 Suisse</dc:title>
  <dc:subject>Calendrier Modèle - Suisse</dc:subject>
  <dc:creator>WinCalendar.com</dc:creator>
  <cp:keywords>Modèle de calendrier de mot, calendrier, avril 2029, calendrier de Suisse, calendrier imprimable, calendrier de paysage, modèle, blanc, calendrier</cp:keywords>
  <dc:description/>
  <cp:lastModifiedBy>Kenny Garcia</cp:lastModifiedBy>
  <cp:revision>1</cp:revision>
  <dcterms:created xsi:type="dcterms:W3CDTF">2023-12-04T07:28:00Z</dcterms:created>
  <dcterms:modified xsi:type="dcterms:W3CDTF">2023-12-04T07:28:00Z</dcterms:modified>
  <cp:category>Modèle de calendrier Suisse</cp:category>
</cp:coreProperties>
</file>