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83E0" w14:textId="77777777" w:rsidR="006C4A6E" w:rsidRDefault="006C4A6E" w:rsidP="006C4A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4A6E">
        <w:rPr>
          <w:rFonts w:ascii="Arial" w:hAnsi="Arial" w:cs="Arial"/>
          <w:color w:val="44546A" w:themeColor="text2"/>
          <w:sz w:val="30"/>
        </w:rPr>
        <w:t>Elokuu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6C4A6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6C4A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4A6E" w:rsidRPr="006C4A6E" w14:paraId="718C6F61" w14:textId="77777777" w:rsidTr="006C4A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084FE4" w14:textId="6537105D" w:rsidR="006C4A6E" w:rsidRPr="006C4A6E" w:rsidRDefault="006C4A6E" w:rsidP="006C4A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4A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A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"https://www.wincalendar.com/Suomi/kalenteri/heinakuu-2023" \o "heinäkuu 2023" </w:instrText>
            </w:r>
            <w:r w:rsidRPr="006C4A6E">
              <w:rPr>
                <w:rFonts w:ascii="Arial" w:hAnsi="Arial" w:cs="Arial"/>
                <w:color w:val="345393"/>
                <w:sz w:val="16"/>
              </w:rPr>
            </w:r>
            <w:r w:rsidRPr="006C4A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A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2023</w:t>
            </w:r>
            <w:r w:rsidRPr="006C4A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5216F" w14:textId="0DAECF32" w:rsidR="006C4A6E" w:rsidRPr="006C4A6E" w:rsidRDefault="006C4A6E" w:rsidP="006C4A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A6E">
              <w:rPr>
                <w:rFonts w:ascii="Arial" w:hAnsi="Arial" w:cs="Arial"/>
                <w:b/>
                <w:color w:val="25478B"/>
                <w:sz w:val="32"/>
              </w:rPr>
              <w:t>elokuu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EB32B" w14:textId="346123FF" w:rsidR="006C4A6E" w:rsidRPr="006C4A6E" w:rsidRDefault="006C4A6E" w:rsidP="006C4A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3" w:history="1">
              <w:r w:rsidRPr="006C4A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2023 ►</w:t>
              </w:r>
            </w:hyperlink>
          </w:p>
        </w:tc>
      </w:tr>
      <w:tr w:rsidR="006C4A6E" w:rsidRPr="00DE6793" w14:paraId="6DF6AE98" w14:textId="77777777" w:rsidTr="006C4A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9D89F" w14:textId="77777777" w:rsidR="006C4A6E" w:rsidRPr="00DE6793" w:rsidRDefault="006C4A6E" w:rsidP="006C4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81352" w14:textId="77777777" w:rsidR="006C4A6E" w:rsidRPr="00DE6793" w:rsidRDefault="006C4A6E" w:rsidP="006C4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9F62D" w14:textId="77777777" w:rsidR="006C4A6E" w:rsidRPr="00DE6793" w:rsidRDefault="006C4A6E" w:rsidP="006C4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5D777" w14:textId="77777777" w:rsidR="006C4A6E" w:rsidRPr="00DE6793" w:rsidRDefault="006C4A6E" w:rsidP="006C4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7D622" w14:textId="77777777" w:rsidR="006C4A6E" w:rsidRPr="00DE6793" w:rsidRDefault="006C4A6E" w:rsidP="006C4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EB164" w14:textId="77777777" w:rsidR="006C4A6E" w:rsidRPr="00DE6793" w:rsidRDefault="006C4A6E" w:rsidP="006C4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81767" w14:textId="77777777" w:rsidR="006C4A6E" w:rsidRPr="00DE6793" w:rsidRDefault="006C4A6E" w:rsidP="006C4A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4A6E" w:rsidRPr="006C4A6E" w14:paraId="4D503522" w14:textId="77777777" w:rsidTr="006C4A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3539C" w14:textId="77777777" w:rsidR="006C4A6E" w:rsidRPr="006C4A6E" w:rsidRDefault="006C4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8140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0EBB0F81" w14:textId="77C44636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2D2B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15DB27E1" w14:textId="3D594300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5C0A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6F11F23C" w14:textId="650DA01D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7625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33FB8DBD" w14:textId="460BCDDD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CB5AC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4C803BFA" w14:textId="76F241A1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1E78B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38AC83FC" w14:textId="36626ED0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A6E" w:rsidRPr="006C4A6E" w14:paraId="1F2B37AD" w14:textId="77777777" w:rsidTr="006C4A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5ECC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1417E884" w14:textId="705CB25C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357C5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4C0B5236" w14:textId="60C876D3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83F1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4D79F754" w14:textId="1ACACF40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EAEA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640788DD" w14:textId="773BAF81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E6F0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64727D68" w14:textId="01E8E103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4FACE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596CE064" w14:textId="30045D88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0471D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4F738E69" w14:textId="329686DB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A6E" w:rsidRPr="006C4A6E" w14:paraId="3432E020" w14:textId="77777777" w:rsidTr="006C4A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81EA4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1E1FA8AE" w14:textId="12750F49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0EF1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18C8D900" w14:textId="111C391F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7D86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75582BF3" w14:textId="4FF1DB43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7F34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1C88F651" w14:textId="125D428B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206C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36958040" w14:textId="72F2A3E9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87954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7E161C9B" w14:textId="17F3B5F7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543ED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0F0454B8" w14:textId="237378FD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A6E" w:rsidRPr="006C4A6E" w14:paraId="7E0D7A1E" w14:textId="77777777" w:rsidTr="006C4A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CD65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384C4F71" w14:textId="1F3B8F8D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EF1C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59474A05" w14:textId="2C1A65DF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4CE0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665BD733" w14:textId="505BC981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049D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12CC692A" w14:textId="12E8269D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7091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499808FF" w14:textId="6DA3E1FC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9EB1D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11FE5337" w14:textId="74E8336E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803B0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60E2F63D" w14:textId="168D7D99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A6E" w:rsidRPr="006C4A6E" w14:paraId="1C91A852" w14:textId="77777777" w:rsidTr="006C4A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15CF2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79D010EB" w14:textId="2D525E1D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90B94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51D29D2F" w14:textId="058784A9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F6696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4503961E" w14:textId="7F3E11D7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4730A" w14:textId="77777777" w:rsidR="006C4A6E" w:rsidRDefault="006C4A6E" w:rsidP="006C4A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A6E">
              <w:rPr>
                <w:rStyle w:val="WinCalendarHolidayBlue"/>
              </w:rPr>
              <w:t xml:space="preserve"> </w:t>
            </w:r>
          </w:p>
          <w:p w14:paraId="453429E4" w14:textId="1A4F372D" w:rsidR="006C4A6E" w:rsidRPr="006C4A6E" w:rsidRDefault="006C4A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F18A8" w14:textId="77777777" w:rsidR="006C4A6E" w:rsidRPr="006C4A6E" w:rsidRDefault="006C4A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F5F835" w14:textId="634C6050" w:rsidR="006C4A6E" w:rsidRDefault="006C4A6E" w:rsidP="006C4A6E">
      <w:pPr>
        <w:jc w:val="right"/>
      </w:pPr>
      <w:r w:rsidRPr="006C4A6E">
        <w:rPr>
          <w:color w:val="666699"/>
          <w:sz w:val="16"/>
        </w:rPr>
        <w:t xml:space="preserve">Kalenterit Finland-lomilla </w:t>
      </w:r>
      <w:hyperlink r:id="rId6" w:history="1">
        <w:r w:rsidRPr="006C4A6E">
          <w:rPr>
            <w:rStyle w:val="Hyperlink"/>
            <w:color w:val="666699"/>
            <w:sz w:val="16"/>
          </w:rPr>
          <w:t>Loka 2023</w:t>
        </w:r>
      </w:hyperlink>
      <w:r w:rsidRPr="006C4A6E">
        <w:rPr>
          <w:color w:val="666699"/>
          <w:sz w:val="16"/>
        </w:rPr>
        <w:t xml:space="preserve">, </w:t>
      </w:r>
      <w:hyperlink r:id="rId7" w:history="1">
        <w:r w:rsidRPr="006C4A6E">
          <w:rPr>
            <w:rStyle w:val="Hyperlink"/>
            <w:color w:val="666699"/>
            <w:sz w:val="16"/>
          </w:rPr>
          <w:t>2024 Kalenteri</w:t>
        </w:r>
      </w:hyperlink>
      <w:r w:rsidRPr="006C4A6E">
        <w:rPr>
          <w:color w:val="666699"/>
          <w:sz w:val="16"/>
        </w:rPr>
        <w:t xml:space="preserve">, </w:t>
      </w:r>
      <w:hyperlink r:id="rId8" w:history="1">
        <w:r w:rsidRPr="006C4A6E">
          <w:rPr>
            <w:rStyle w:val="Hyperlink"/>
            <w:color w:val="666699"/>
            <w:sz w:val="16"/>
          </w:rPr>
          <w:t>Tulostettava kalenteri</w:t>
        </w:r>
      </w:hyperlink>
    </w:p>
    <w:sectPr w:rsidR="006C4A6E" w:rsidSect="006C4A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A6E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C4B0"/>
  <w15:chartTrackingRefBased/>
  <w15:docId w15:val="{65F7ADEF-7DBC-4A57-8F08-CAB064E3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A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A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A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A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4A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4A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3" TargetMode="External"/><Relationship Id="rId5" Type="http://schemas.openxmlformats.org/officeDocument/2006/relationships/hyperlink" Target="https://www.wincalendar.com/Suomi/kalenteri/syy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284</Characters>
  <Application>Microsoft Office Word</Application>
  <DocSecurity>0</DocSecurity>
  <Lines>78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elokuu 2023, Suomi-kalenteri, Tulostettava kalenteri, Maisemakalenteri, Mallipohja, Tyhjä, Kalenteri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Suomi-kalenterimalli</cp:category>
</cp:coreProperties>
</file>