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95" w:rsidRDefault="00846795" w:rsidP="00846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6795">
        <w:rPr>
          <w:rFonts w:ascii="Arial" w:hAnsi="Arial" w:cs="Arial"/>
          <w:color w:val="44546A" w:themeColor="text2"/>
          <w:sz w:val="30"/>
        </w:rPr>
        <w:t>Enero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467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67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6795" w:rsidRDefault="00846795" w:rsidP="008467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6795" w:rsidRPr="00846795" w:rsidTr="008467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6795" w:rsidRPr="00846795" w:rsidRDefault="00846795" w:rsidP="008467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67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67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846795">
              <w:rPr>
                <w:rFonts w:ascii="Arial" w:hAnsi="Arial" w:cs="Arial"/>
                <w:color w:val="345393"/>
                <w:sz w:val="16"/>
              </w:rPr>
            </w:r>
            <w:r w:rsidRPr="008467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67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467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6795" w:rsidRPr="00846795" w:rsidRDefault="00846795" w:rsidP="008467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6795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6795" w:rsidRPr="00846795" w:rsidRDefault="00846795" w:rsidP="008467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8467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46795" w:rsidRPr="001F4F07" w:rsidTr="008467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6795" w:rsidRPr="001F4F07" w:rsidRDefault="00846795" w:rsidP="008467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6795">
              <w:rPr>
                <w:rStyle w:val="WinCalendarHolidayRed"/>
              </w:rPr>
              <w:t xml:space="preserve"> Año Nuevo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6795">
              <w:rPr>
                <w:rStyle w:val="WinCalendarHolidayRed"/>
              </w:rPr>
              <w:t xml:space="preserve"> Día de Reyes (Epifanía)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795" w:rsidRPr="00846795" w:rsidTr="008467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6795" w:rsidRDefault="00846795" w:rsidP="008467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6795">
              <w:rPr>
                <w:rStyle w:val="WinCalendarHolidayBlue"/>
              </w:rPr>
              <w:t xml:space="preserve"> </w:t>
            </w:r>
          </w:p>
          <w:p w:rsidR="00846795" w:rsidRPr="00846795" w:rsidRDefault="008467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6795" w:rsidRPr="00846795" w:rsidRDefault="008467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6795" w:rsidRDefault="00846795" w:rsidP="00846795">
      <w:pPr>
        <w:jc w:val="right"/>
      </w:pPr>
      <w:r w:rsidRPr="00846795">
        <w:rPr>
          <w:color w:val="666699"/>
          <w:sz w:val="16"/>
        </w:rPr>
        <w:t xml:space="preserve">Más Calendarios: </w:t>
      </w:r>
      <w:hyperlink r:id="rId6" w:history="1">
        <w:r w:rsidRPr="00846795">
          <w:rPr>
            <w:rStyle w:val="Hyperlink"/>
            <w:color w:val="666699"/>
            <w:sz w:val="16"/>
          </w:rPr>
          <w:t>Febrero</w:t>
        </w:r>
      </w:hyperlink>
      <w:r w:rsidRPr="00846795">
        <w:rPr>
          <w:color w:val="666699"/>
          <w:sz w:val="16"/>
        </w:rPr>
        <w:t xml:space="preserve">, </w:t>
      </w:r>
      <w:hyperlink r:id="rId7" w:history="1">
        <w:r w:rsidRPr="00846795">
          <w:rPr>
            <w:rStyle w:val="Hyperlink"/>
            <w:color w:val="666699"/>
            <w:sz w:val="16"/>
          </w:rPr>
          <w:t>Marzo</w:t>
        </w:r>
      </w:hyperlink>
      <w:r w:rsidRPr="00846795">
        <w:rPr>
          <w:color w:val="666699"/>
          <w:sz w:val="16"/>
        </w:rPr>
        <w:t xml:space="preserve">, </w:t>
      </w:r>
      <w:hyperlink r:id="rId8" w:history="1">
        <w:r w:rsidRPr="00846795">
          <w:rPr>
            <w:rStyle w:val="Hyperlink"/>
            <w:color w:val="666699"/>
            <w:sz w:val="16"/>
          </w:rPr>
          <w:t>2023</w:t>
        </w:r>
      </w:hyperlink>
    </w:p>
    <w:sectPr w:rsidR="00846795" w:rsidSect="008467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95"/>
    <w:rsid w:val="000C6952"/>
    <w:rsid w:val="0021553C"/>
    <w:rsid w:val="008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05BF1-EB43-4830-B631-3FE2761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7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7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7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7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67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67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2" TargetMode="External"/><Relationship Id="rId5" Type="http://schemas.openxmlformats.org/officeDocument/2006/relationships/hyperlink" Target="https://www.wincalendar.com/calendario/Uruguay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2022 Uruguay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Uruguay</cp:category>
</cp:coreProperties>
</file>