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B22" w:rsidRDefault="00B86B22" w:rsidP="00B86B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6B22">
        <w:rPr>
          <w:rFonts w:ascii="Arial" w:hAnsi="Arial" w:cs="Arial"/>
          <w:color w:val="44546A" w:themeColor="text2"/>
          <w:sz w:val="30"/>
        </w:rPr>
        <w:t>Calendario Abril 2029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86B22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B86B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6B22" w:rsidRPr="00B86B22" w:rsidTr="00B86B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6B22" w:rsidRPr="00B86B22" w:rsidRDefault="00B86B22" w:rsidP="00B86B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6B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"https://www.wincalendar.com/calendario/Uruguay/Marzo-2029" \o "Marzo 2029" </w:instrText>
            </w:r>
            <w:r w:rsidRPr="00B86B22">
              <w:rPr>
                <w:rFonts w:ascii="Arial" w:hAnsi="Arial" w:cs="Arial"/>
                <w:color w:val="345393"/>
                <w:sz w:val="16"/>
              </w:rPr>
            </w:r>
            <w:r w:rsidRPr="00B86B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B86B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2" w:rsidRPr="00B86B22" w:rsidRDefault="00B86B22" w:rsidP="00B86B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2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2" w:rsidRPr="00B86B22" w:rsidRDefault="00B86B22" w:rsidP="00B86B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B86B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B86B22" w:rsidRPr="003D3F2D" w:rsidTr="00B86B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2" w:rsidRPr="003D3F2D" w:rsidRDefault="00B86B22" w:rsidP="00B86B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2">
              <w:rPr>
                <w:rStyle w:val="WinCalendarHolidayRed"/>
              </w:rPr>
              <w:t xml:space="preserve"> Desembarco de los 33 Orientales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2">
              <w:rPr>
                <w:rStyle w:val="WinCalendarHolidayBlue"/>
              </w:rPr>
              <w:t xml:space="preserve"> Día Mundial del Libro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B22" w:rsidRPr="00B86B22" w:rsidTr="00B86B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2" w:rsidRDefault="00B86B22" w:rsidP="00B86B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2">
              <w:rPr>
                <w:rStyle w:val="WinCalendarHolidayBlue"/>
              </w:rPr>
              <w:t xml:space="preserve"> </w:t>
            </w:r>
          </w:p>
          <w:p w:rsidR="00B86B22" w:rsidRPr="00B86B22" w:rsidRDefault="00B86B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2" w:rsidRPr="00B86B22" w:rsidRDefault="00B86B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6B22" w:rsidRDefault="00B86B22" w:rsidP="00B86B22">
      <w:pPr>
        <w:jc w:val="right"/>
      </w:pPr>
      <w:r w:rsidRPr="00B86B22">
        <w:rPr>
          <w:color w:val="666699"/>
          <w:sz w:val="16"/>
        </w:rPr>
        <w:t xml:space="preserve">Más Calendarios de WinCalendar: </w:t>
      </w:r>
      <w:hyperlink r:id="rId6" w:history="1">
        <w:r w:rsidRPr="00B86B22">
          <w:rPr>
            <w:rStyle w:val="Hyperlink"/>
            <w:color w:val="666699"/>
            <w:sz w:val="16"/>
          </w:rPr>
          <w:t>May. 2029</w:t>
        </w:r>
      </w:hyperlink>
      <w:r w:rsidRPr="00B86B22">
        <w:rPr>
          <w:color w:val="666699"/>
          <w:sz w:val="16"/>
        </w:rPr>
        <w:t xml:space="preserve">, </w:t>
      </w:r>
      <w:hyperlink r:id="rId7" w:history="1">
        <w:r w:rsidRPr="00B86B22">
          <w:rPr>
            <w:rStyle w:val="Hyperlink"/>
            <w:color w:val="666699"/>
            <w:sz w:val="16"/>
          </w:rPr>
          <w:t>Jun. 2029</w:t>
        </w:r>
      </w:hyperlink>
      <w:r w:rsidRPr="00B86B22">
        <w:rPr>
          <w:color w:val="666699"/>
          <w:sz w:val="16"/>
        </w:rPr>
        <w:t xml:space="preserve">, </w:t>
      </w:r>
      <w:hyperlink r:id="rId8" w:history="1">
        <w:r w:rsidRPr="00B86B22">
          <w:rPr>
            <w:rStyle w:val="Hyperlink"/>
            <w:color w:val="666699"/>
            <w:sz w:val="16"/>
          </w:rPr>
          <w:t>Jul. 2029</w:t>
        </w:r>
      </w:hyperlink>
    </w:p>
    <w:sectPr w:rsidR="00B86B22" w:rsidSect="00B86B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6B22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9794-D67F-4B1C-B945-A8E3719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B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B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B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B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6B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6B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9" TargetMode="External"/><Relationship Id="rId5" Type="http://schemas.openxmlformats.org/officeDocument/2006/relationships/hyperlink" Target="https://www.wincalendar.com/calendario/Uruguay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82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Uruguay</dc:title>
  <dc:subject>Calendario plantilla - Uruguay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2023-12-04T07:06:00Z</dcterms:created>
  <dcterms:modified xsi:type="dcterms:W3CDTF">2023-12-04T07:06:00Z</dcterms:modified>
  <cp:category>calendario plantilla</cp:category>
</cp:coreProperties>
</file>