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01" w14:textId="77777777" w:rsidR="00B56318" w:rsidRDefault="00B56318" w:rsidP="00B5631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56318">
        <w:rPr>
          <w:rFonts w:ascii="Arial" w:hAnsi="Arial" w:cs="Arial"/>
          <w:color w:val="44546A" w:themeColor="text2"/>
          <w:sz w:val="30"/>
        </w:rPr>
        <w:t>Calendario Diciembre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B56318">
        <w:rPr>
          <w:rFonts w:ascii="Arial" w:hAnsi="Arial" w:cs="Arial"/>
          <w:color w:val="4672A8"/>
          <w:sz w:val="18"/>
        </w:rPr>
        <w:t xml:space="preserve">Este calendario de Diciembre está en blanco, imprimible y contiene feriados nacionales.  Cortesia de </w:t>
      </w:r>
      <w:hyperlink r:id="rId4" w:history="1">
        <w:r w:rsidRPr="00B5631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B56318" w:rsidRPr="00B56318" w14:paraId="62F2CE9D" w14:textId="77777777" w:rsidTr="00B5631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4EB9546" w14:textId="22AA4072" w:rsidR="00B56318" w:rsidRPr="00B56318" w:rsidRDefault="00B56318" w:rsidP="00B5631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5631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5631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"https://www.wincalendar.com/calendario/Uruguay/Noviembre-2025" \o "Noviembre 2025" </w:instrText>
            </w:r>
            <w:r w:rsidRPr="00B56318">
              <w:rPr>
                <w:rFonts w:ascii="Arial" w:hAnsi="Arial" w:cs="Arial"/>
                <w:color w:val="345393"/>
                <w:sz w:val="16"/>
              </w:rPr>
            </w:r>
            <w:r w:rsidRPr="00B5631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5631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Nov. 2025</w:t>
            </w:r>
            <w:r w:rsidRPr="00B5631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0D832A" w14:textId="6B8AF074" w:rsidR="00B56318" w:rsidRPr="00B56318" w:rsidRDefault="00B56318" w:rsidP="00B5631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56318">
              <w:rPr>
                <w:rFonts w:ascii="Arial" w:hAnsi="Arial" w:cs="Arial"/>
                <w:b/>
                <w:color w:val="25478B"/>
                <w:sz w:val="32"/>
              </w:rPr>
              <w:t>Diciembre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1B4DF9A" w14:textId="36A4CE4B" w:rsidR="00B56318" w:rsidRPr="00B56318" w:rsidRDefault="00B56318" w:rsidP="00B5631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Enero 2026" w:history="1">
              <w:r w:rsidRPr="00B5631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Ene. 2026 ►</w:t>
              </w:r>
            </w:hyperlink>
          </w:p>
        </w:tc>
      </w:tr>
      <w:tr w:rsidR="00B56318" w:rsidRPr="005D6C53" w14:paraId="4B657706" w14:textId="77777777" w:rsidTr="00B5631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ED5BAB" w14:textId="77777777" w:rsidR="00B56318" w:rsidRPr="005D6C53" w:rsidRDefault="00B56318" w:rsidP="00B56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E2618D" w14:textId="77777777" w:rsidR="00B56318" w:rsidRPr="005D6C53" w:rsidRDefault="00B56318" w:rsidP="00B56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C51B11" w14:textId="77777777" w:rsidR="00B56318" w:rsidRPr="005D6C53" w:rsidRDefault="00B56318" w:rsidP="00B56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AC2189" w14:textId="77777777" w:rsidR="00B56318" w:rsidRPr="005D6C53" w:rsidRDefault="00B56318" w:rsidP="00B56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8F4DC1" w14:textId="77777777" w:rsidR="00B56318" w:rsidRPr="005D6C53" w:rsidRDefault="00B56318" w:rsidP="00B56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A69571" w14:textId="77777777" w:rsidR="00B56318" w:rsidRPr="005D6C53" w:rsidRDefault="00B56318" w:rsidP="00B56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BFEFF5" w14:textId="77777777" w:rsidR="00B56318" w:rsidRPr="005D6C53" w:rsidRDefault="00B56318" w:rsidP="00B56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B56318" w:rsidRPr="00B56318" w14:paraId="3130DFFE" w14:textId="77777777" w:rsidTr="00B56318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F3D97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5FB84D7A" w14:textId="615165E7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7C4CC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11E1881" w14:textId="65AA8832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483AA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7DD16FE0" w14:textId="2885AFC3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E4E20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200A9B84" w14:textId="472BD099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FAA262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6A984800" w14:textId="2F382BF2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3AA3E6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31839BB7" w14:textId="6234374E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71ED60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1D647032" w14:textId="4CAE6BFF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318" w:rsidRPr="00B56318" w14:paraId="58A779AF" w14:textId="77777777" w:rsidTr="00B563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910B9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1F1AB10C" w14:textId="5FAC709D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5B58F8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8B2FF78" w14:textId="5AB3734E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A386D6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0759CDDE" w14:textId="1870EF93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022DD0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52334D03" w14:textId="7F788E90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847593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6D4DCF8" w14:textId="21A45603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A574E8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DD3B298" w14:textId="4C9F62FD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1FB8D6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75730583" w14:textId="7B829875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318" w:rsidRPr="00B56318" w14:paraId="4A5C8A50" w14:textId="77777777" w:rsidTr="00B563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7CD36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ED37B12" w14:textId="4802DF28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9C021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0C326995" w14:textId="44C855A0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29F84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CC47F30" w14:textId="439C8622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8DC755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023A806B" w14:textId="393E6AA3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53B61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2B1FDA25" w14:textId="1C24D2BC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46BBA4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2C911231" w14:textId="02B3E437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6FDE11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56318">
              <w:rPr>
                <w:rStyle w:val="WinCalendarHolidayBlue"/>
              </w:rPr>
              <w:t xml:space="preserve"> Inicio del Verano</w:t>
            </w:r>
          </w:p>
          <w:p w14:paraId="72E4B0B8" w14:textId="16995C1F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318" w:rsidRPr="00B56318" w14:paraId="0B03B92D" w14:textId="77777777" w:rsidTr="00B563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D05D4F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FD96CB0" w14:textId="22A6EC9F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852DF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1906BA4A" w14:textId="6C989FD3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BD3690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616E6366" w14:textId="29CFFA2C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F5DE6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56318">
              <w:rPr>
                <w:rStyle w:val="WinCalendarHolidayRed"/>
              </w:rPr>
              <w:t xml:space="preserve"> Navidad</w:t>
            </w:r>
          </w:p>
          <w:p w14:paraId="7F2A615B" w14:textId="37E2FE37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DAAA6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6A8E286D" w14:textId="0C01F2D6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B03C83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3ADFD9F" w14:textId="0A1870E8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6C91E8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1C0582E" w14:textId="120E4B54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318" w:rsidRPr="00B56318" w14:paraId="1FCE41D9" w14:textId="77777777" w:rsidTr="00B563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6CDB4C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15874C1" w14:textId="65265A8E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9274FA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54EC84BA" w14:textId="6A25A0B0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561B6E" w14:textId="77777777" w:rsidR="00B56318" w:rsidRDefault="00B56318" w:rsidP="00B56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56318">
              <w:rPr>
                <w:rStyle w:val="WinCalendarHolidayBlue"/>
              </w:rPr>
              <w:t xml:space="preserve"> </w:t>
            </w:r>
          </w:p>
          <w:p w14:paraId="4A9F712A" w14:textId="4D9E6A05" w:rsidR="00B56318" w:rsidRPr="00B56318" w:rsidRDefault="00B5631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B6AEB37" w14:textId="77777777" w:rsidR="00B56318" w:rsidRPr="00B56318" w:rsidRDefault="00B56318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EC2B173" w14:textId="0B0CBDD7" w:rsidR="00B56318" w:rsidRDefault="00B56318" w:rsidP="00B56318">
      <w:pPr>
        <w:jc w:val="right"/>
      </w:pPr>
      <w:r w:rsidRPr="00B56318">
        <w:rPr>
          <w:color w:val="666699"/>
          <w:sz w:val="16"/>
        </w:rPr>
        <w:t xml:space="preserve">Más Calendarios: </w:t>
      </w:r>
      <w:hyperlink r:id="rId6" w:history="1">
        <w:r w:rsidRPr="00B56318">
          <w:rPr>
            <w:rStyle w:val="Hyperlink"/>
            <w:color w:val="666699"/>
            <w:sz w:val="16"/>
          </w:rPr>
          <w:t>Ene. 2026</w:t>
        </w:r>
      </w:hyperlink>
      <w:r w:rsidRPr="00B56318">
        <w:rPr>
          <w:color w:val="666699"/>
          <w:sz w:val="16"/>
        </w:rPr>
        <w:t xml:space="preserve">, </w:t>
      </w:r>
      <w:hyperlink r:id="rId7" w:history="1">
        <w:r w:rsidRPr="00B56318">
          <w:rPr>
            <w:rStyle w:val="Hyperlink"/>
            <w:color w:val="666699"/>
            <w:sz w:val="16"/>
          </w:rPr>
          <w:t>Feb. 2026</w:t>
        </w:r>
      </w:hyperlink>
      <w:r w:rsidRPr="00B56318">
        <w:rPr>
          <w:color w:val="666699"/>
          <w:sz w:val="16"/>
        </w:rPr>
        <w:t xml:space="preserve">, </w:t>
      </w:r>
      <w:hyperlink r:id="rId8" w:history="1">
        <w:r w:rsidRPr="00B56318">
          <w:rPr>
            <w:rStyle w:val="Hyperlink"/>
            <w:color w:val="666699"/>
            <w:sz w:val="16"/>
          </w:rPr>
          <w:t>2025</w:t>
        </w:r>
      </w:hyperlink>
    </w:p>
    <w:sectPr w:rsidR="00B56318" w:rsidSect="00B56318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1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56318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1494"/>
  <w15:chartTrackingRefBased/>
  <w15:docId w15:val="{07023A85-F9E5-41B0-B1F8-7CB892BF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5631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5631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5631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5631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5631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5631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56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5-Feriados-Urugu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Febrero-2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Enero-2026" TargetMode="External"/><Relationship Id="rId5" Type="http://schemas.openxmlformats.org/officeDocument/2006/relationships/hyperlink" Target="https://www.wincalendar.com/calendario/Uruguay/Enero-202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308</Characters>
  <Application>Microsoft Office Word</Application>
  <DocSecurity>0</DocSecurity>
  <Lines>77</Lines>
  <Paragraphs>43</Paragraphs>
  <ScaleCrop>false</ScaleCrop>
  <Company>Sapro Systems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Diciembre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2023-11-28T15:43:00Z</dcterms:created>
  <dcterms:modified xsi:type="dcterms:W3CDTF">2023-11-28T15:43:00Z</dcterms:modified>
  <cp:category>calendario plantilla</cp:category>
</cp:coreProperties>
</file>