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CBA" w:rsidRDefault="00E61CBA" w:rsidP="00E61CB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E61CBA">
        <w:rPr>
          <w:rFonts w:ascii="Arial" w:hAnsi="Arial" w:cs="Arial"/>
          <w:color w:val="44546A" w:themeColor="text2"/>
          <w:sz w:val="30"/>
        </w:rPr>
        <w:t>Calendario Abril 2029 con Feriados de Venezuela</w:t>
      </w:r>
      <w:r>
        <w:rPr>
          <w:rFonts w:ascii="Arial" w:hAnsi="Arial" w:cs="Arial"/>
          <w:color w:val="44546A" w:themeColor="text2"/>
          <w:sz w:val="30"/>
        </w:rPr>
        <w:br/>
      </w:r>
      <w:r w:rsidRPr="00E61CBA">
        <w:rPr>
          <w:rFonts w:ascii="Arial" w:hAnsi="Arial" w:cs="Arial"/>
          <w:color w:val="4672A8"/>
          <w:sz w:val="18"/>
        </w:rPr>
        <w:t xml:space="preserve">Este calendario está diseñado para facilitar su uso como un planificador.  Descargar calendarios gratis en </w:t>
      </w:r>
      <w:hyperlink r:id="rId4" w:history="1">
        <w:r w:rsidRPr="00E61CB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E61CBA" w:rsidRPr="00E61CBA" w:rsidTr="00E61C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E61CBA" w:rsidRPr="00E61CBA" w:rsidRDefault="00E61CBA" w:rsidP="00E61CB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61CB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61CB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"https://www.wincalendar.com/calendario/Venezuela/Marzo-2029" \o "Marzo 2029" </w:instrText>
            </w:r>
            <w:r w:rsidRPr="00E61CBA">
              <w:rPr>
                <w:rFonts w:ascii="Arial" w:hAnsi="Arial" w:cs="Arial"/>
                <w:color w:val="345393"/>
                <w:sz w:val="16"/>
              </w:rPr>
            </w:r>
            <w:r w:rsidRPr="00E61CB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61CB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Mar. 2029</w:t>
            </w:r>
            <w:r w:rsidRPr="00E61CB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61CBA" w:rsidRPr="00E61CBA" w:rsidRDefault="00E61CBA" w:rsidP="00E61CB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61CBA">
              <w:rPr>
                <w:rFonts w:ascii="Arial" w:hAnsi="Arial" w:cs="Arial"/>
                <w:b/>
                <w:color w:val="25478B"/>
                <w:sz w:val="32"/>
              </w:rPr>
              <w:t>Abril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E61CBA" w:rsidRPr="00E61CBA" w:rsidRDefault="00E61CBA" w:rsidP="00E61CB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o 2029" w:history="1">
              <w:r w:rsidRPr="00E61CB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May. 2029 ►</w:t>
              </w:r>
            </w:hyperlink>
          </w:p>
        </w:tc>
      </w:tr>
      <w:tr w:rsidR="00E61CBA" w:rsidRPr="003D3F2D" w:rsidTr="00E61C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61CBA" w:rsidRPr="003D3F2D" w:rsidRDefault="00E61CBA" w:rsidP="00E61C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61CBA" w:rsidRPr="003D3F2D" w:rsidRDefault="00E61CBA" w:rsidP="00E61C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61CBA" w:rsidRPr="003D3F2D" w:rsidRDefault="00E61CBA" w:rsidP="00E61C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61CBA" w:rsidRPr="003D3F2D" w:rsidRDefault="00E61CBA" w:rsidP="00E61C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61CBA" w:rsidRPr="003D3F2D" w:rsidRDefault="00E61CBA" w:rsidP="00E61C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61CBA" w:rsidRPr="003D3F2D" w:rsidRDefault="00E61CBA" w:rsidP="00E61C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E61CBA" w:rsidRPr="003D3F2D" w:rsidRDefault="00E61CBA" w:rsidP="00E61CB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E61CBA" w:rsidRPr="00E61CBA" w:rsidTr="00E61CBA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61CBA" w:rsidRPr="00E61CBA" w:rsidRDefault="00E61CBA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61CBA" w:rsidRPr="00E61CBA" w:rsidRDefault="00E61CBA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61CBA" w:rsidRPr="00E61CBA" w:rsidRDefault="00E61CBA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61CBA" w:rsidRPr="00E61CBA" w:rsidRDefault="00E61CBA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61CBA" w:rsidRPr="00E61CBA" w:rsidRDefault="00E61CBA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61CBA" w:rsidRPr="00E61CBA" w:rsidRDefault="00E61CBA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61CBA">
              <w:rPr>
                <w:rStyle w:val="WinCalendarHolidayBlue"/>
              </w:rPr>
              <w:t xml:space="preserve"> Pascua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61CBA" w:rsidRPr="00E61CBA" w:rsidTr="00E61C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61CBA">
              <w:rPr>
                <w:rStyle w:val="WinCalendarHolidayBlue"/>
              </w:rPr>
              <w:t xml:space="preserve"> Día Mundial del Autismo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61CBA">
              <w:rPr>
                <w:rStyle w:val="WinCalendarHolidayBlue"/>
              </w:rPr>
              <w:t xml:space="preserve"> Día Mundial de la Salud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61CBA" w:rsidRPr="00E61CBA" w:rsidTr="00E61C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61CBA" w:rsidRPr="00E61CBA" w:rsidTr="00E61C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61CBA">
              <w:rPr>
                <w:rStyle w:val="WinCalendarHolidayRed"/>
              </w:rPr>
              <w:t xml:space="preserve"> Declaración de la Independencia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61CBA">
              <w:rPr>
                <w:rStyle w:val="WinCalendarHolidayBlue"/>
              </w:rPr>
              <w:t xml:space="preserve"> Día de la Tierra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61CBA" w:rsidRPr="00E61CBA" w:rsidTr="00E61C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61CBA">
              <w:rPr>
                <w:rStyle w:val="WinCalendarHolidayBlue"/>
              </w:rPr>
              <w:t xml:space="preserve"> Día del Libro (Intl.)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61CBA" w:rsidRPr="00E61CBA" w:rsidTr="00E61CBA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61CBA" w:rsidRDefault="00E61CBA" w:rsidP="00E61C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61CBA">
              <w:rPr>
                <w:rStyle w:val="WinCalendarHolidayBlue"/>
              </w:rPr>
              <w:t xml:space="preserve"> </w:t>
            </w:r>
          </w:p>
          <w:p w:rsidR="00E61CBA" w:rsidRPr="00E61CBA" w:rsidRDefault="00E61CBA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61CBA" w:rsidRPr="00E61CBA" w:rsidRDefault="00E61CBA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E61CBA" w:rsidRDefault="00E61CBA" w:rsidP="00E61CBA">
      <w:pPr>
        <w:jc w:val="right"/>
      </w:pPr>
      <w:r w:rsidRPr="00E61CBA">
        <w:rPr>
          <w:color w:val="666699"/>
          <w:sz w:val="16"/>
        </w:rPr>
        <w:t xml:space="preserve">Calendario con las fiestas Venezuela: </w:t>
      </w:r>
      <w:hyperlink r:id="rId6" w:history="1">
        <w:r w:rsidRPr="00E61CBA">
          <w:rPr>
            <w:rStyle w:val="Hyperlink"/>
            <w:color w:val="666699"/>
            <w:sz w:val="16"/>
          </w:rPr>
          <w:t>Jun. 2029</w:t>
        </w:r>
      </w:hyperlink>
      <w:r w:rsidRPr="00E61CBA">
        <w:rPr>
          <w:color w:val="666699"/>
          <w:sz w:val="16"/>
        </w:rPr>
        <w:t xml:space="preserve">, </w:t>
      </w:r>
      <w:hyperlink r:id="rId7" w:history="1">
        <w:r w:rsidRPr="00E61CBA">
          <w:rPr>
            <w:rStyle w:val="Hyperlink"/>
            <w:color w:val="666699"/>
            <w:sz w:val="16"/>
          </w:rPr>
          <w:t>Calendario 2024</w:t>
        </w:r>
      </w:hyperlink>
      <w:r w:rsidRPr="00E61CBA">
        <w:rPr>
          <w:color w:val="666699"/>
          <w:sz w:val="16"/>
        </w:rPr>
        <w:t xml:space="preserve">, </w:t>
      </w:r>
      <w:hyperlink r:id="rId8" w:history="1">
        <w:r w:rsidRPr="00E61CBA">
          <w:rPr>
            <w:rStyle w:val="Hyperlink"/>
            <w:color w:val="666699"/>
            <w:sz w:val="16"/>
          </w:rPr>
          <w:t>Calendario Imprimible</w:t>
        </w:r>
      </w:hyperlink>
    </w:p>
    <w:sectPr w:rsidR="00E61CBA" w:rsidSect="00E61CB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BA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1CBA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BD53-E5AC-4848-9EA3-93110AFC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61CB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61CB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61CB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61CB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61CB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61CB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61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Venezuela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4-Feriados-Venezue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Venezuela/Junio-2029" TargetMode="External"/><Relationship Id="rId5" Type="http://schemas.openxmlformats.org/officeDocument/2006/relationships/hyperlink" Target="https://www.wincalendar.com/calendario/Venezuela/Mayo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427</Characters>
  <Application>Microsoft Office Word</Application>
  <DocSecurity>0</DocSecurity>
  <Lines>82</Lines>
  <Paragraphs>42</Paragraphs>
  <ScaleCrop>false</ScaleCrop>
  <Company>Sapro Systems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Abril 2029 para Venezuela</dc:title>
  <dc:subject>Calendario plantilla - Venezuela</dc:subject>
  <dc:creator>WinCalendar.com</dc:creator>
  <cp:keywords>Calendario 2029, Calendario gratuito, plantilla del calendario, calendario para imprimir, docx Calendario</cp:keywords>
  <dc:description/>
  <cp:lastModifiedBy>Kenny Garcia</cp:lastModifiedBy>
  <cp:revision>1</cp:revision>
  <dcterms:created xsi:type="dcterms:W3CDTF">2023-12-04T07:00:00Z</dcterms:created>
  <dcterms:modified xsi:type="dcterms:W3CDTF">2023-12-04T07:00:00Z</dcterms:modified>
  <cp:category>calendario plantilla</cp:category>
</cp:coreProperties>
</file>