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8347B" w14:textId="77777777" w:rsidR="00CB1AB9" w:rsidRDefault="00CB1AB9" w:rsidP="00CB1A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B1AB9">
        <w:rPr>
          <w:rFonts w:ascii="Arial" w:hAnsi="Arial" w:cs="Arial"/>
          <w:color w:val="44546A" w:themeColor="text2"/>
          <w:sz w:val="30"/>
        </w:rPr>
        <w:t>Декември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CB1AB9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CB1A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1AB9" w:rsidRPr="00CB1AB9" w14:paraId="12424C83" w14:textId="77777777" w:rsidTr="00CB1AB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417C68" w14:textId="1984AB53" w:rsidR="00CB1AB9" w:rsidRPr="00CB1AB9" w:rsidRDefault="00CB1AB9" w:rsidP="00CB1AB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B1AB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1AB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"https://www.wincalendar.com/България/Календар/Ноември-2025" \o "Ноември 2025" </w:instrText>
            </w:r>
            <w:r w:rsidRPr="00CB1AB9">
              <w:rPr>
                <w:rFonts w:ascii="Arial" w:hAnsi="Arial" w:cs="Arial"/>
                <w:color w:val="345393"/>
                <w:sz w:val="16"/>
              </w:rPr>
            </w:r>
            <w:r w:rsidRPr="00CB1AB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1AB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 2025</w:t>
            </w:r>
            <w:r w:rsidRPr="00CB1AB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ACD60C" w14:textId="5122DC2D" w:rsidR="00CB1AB9" w:rsidRPr="00CB1AB9" w:rsidRDefault="00CB1AB9" w:rsidP="00CB1AB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1AB9">
              <w:rPr>
                <w:rFonts w:ascii="Arial" w:hAnsi="Arial" w:cs="Arial"/>
                <w:b/>
                <w:color w:val="25478B"/>
                <w:sz w:val="32"/>
              </w:rPr>
              <w:t>Декември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34C3A4" w14:textId="6109D450" w:rsidR="00CB1AB9" w:rsidRPr="00CB1AB9" w:rsidRDefault="00CB1AB9" w:rsidP="00CB1AB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6" w:history="1">
              <w:r w:rsidRPr="00CB1AB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 2026 ►</w:t>
              </w:r>
            </w:hyperlink>
          </w:p>
        </w:tc>
      </w:tr>
      <w:tr w:rsidR="00CB1AB9" w:rsidRPr="00FF7B07" w14:paraId="58D605E2" w14:textId="77777777" w:rsidTr="00CB1AB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E0094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E8F014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EFF97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012E8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D219F6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AB761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99C2E1" w14:textId="77777777" w:rsidR="00CB1AB9" w:rsidRPr="00FF7B07" w:rsidRDefault="00CB1AB9" w:rsidP="00CB1A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CB1AB9" w:rsidRPr="00CB1AB9" w14:paraId="7789628B" w14:textId="77777777" w:rsidTr="00CB1AB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6E576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6F47862" w14:textId="49B7925D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4477A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A7C5E7B" w14:textId="464D9404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4AE26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2BDD5DF6" w14:textId="55A6EDFC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A57A1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1D4CB3DF" w14:textId="4E9993DD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64814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020D1A14" w14:textId="1190BB18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6A167B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70CD5554" w14:textId="06E82898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947C5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02A0833" w14:textId="67ED1631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AB9" w:rsidRPr="00CB1AB9" w14:paraId="12A426A0" w14:textId="77777777" w:rsidTr="00CB1A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4396F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F643A54" w14:textId="00C30E9C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E1FDE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6AF1561" w14:textId="60EC2B18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0EA45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170B471F" w14:textId="6D5973EB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1DCEC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B7AB0E9" w14:textId="52E8221F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D4CB6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E2B58DF" w14:textId="61352585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AEABE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7521FA2D" w14:textId="00A4C374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AAF20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73F4D534" w14:textId="0E3C5E4F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AB9" w:rsidRPr="00CB1AB9" w14:paraId="5CC3AD25" w14:textId="77777777" w:rsidTr="00CB1A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34EBD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19227171" w14:textId="781D41D4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75724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7D52CC2" w14:textId="03A071B8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D9AAD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2089120" w14:textId="0F16DBDE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03A89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0C789220" w14:textId="6E23E68A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25CF8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4827602F" w14:textId="0AE28419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5AB425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3CCFE4E8" w14:textId="22E55E2D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71E337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2406DDD" w14:textId="36BDDA71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AB9" w:rsidRPr="00CB1AB9" w14:paraId="7854B0FA" w14:textId="77777777" w:rsidTr="00CB1A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E2870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0F44D21C" w14:textId="2826775E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A063C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6E5C4DD3" w14:textId="282241FB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497B4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1AB9">
              <w:rPr>
                <w:rStyle w:val="WinCalendarHolidayRed"/>
              </w:rPr>
              <w:t xml:space="preserve"> Бъдни вечер</w:t>
            </w:r>
          </w:p>
          <w:p w14:paraId="56C6EE23" w14:textId="43DE13A6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245B3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1AB9">
              <w:rPr>
                <w:rStyle w:val="WinCalendarHolidayRed"/>
              </w:rPr>
              <w:t xml:space="preserve"> Коледа</w:t>
            </w:r>
          </w:p>
          <w:p w14:paraId="3353C1F0" w14:textId="7A5CAA68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AA048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B9F3942" w14:textId="0238CFDA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23A89B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79B21D4" w14:textId="5933CBF0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867982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0A3A4423" w14:textId="7A0803CB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AB9" w:rsidRPr="00CB1AB9" w14:paraId="5CE9A203" w14:textId="77777777" w:rsidTr="00CB1A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C68650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4A27C6C0" w14:textId="61F04651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74BCC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79F3AC9D" w14:textId="301B92B1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9F16D" w14:textId="77777777" w:rsidR="00CB1AB9" w:rsidRDefault="00CB1AB9" w:rsidP="00CB1A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B1AB9">
              <w:rPr>
                <w:rStyle w:val="WinCalendarHolidayBlue"/>
              </w:rPr>
              <w:t xml:space="preserve"> </w:t>
            </w:r>
          </w:p>
          <w:p w14:paraId="5F84B7F4" w14:textId="5A838D20" w:rsidR="00CB1AB9" w:rsidRPr="00CB1AB9" w:rsidRDefault="00CB1A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6A23BC" w14:textId="77777777" w:rsidR="00CB1AB9" w:rsidRPr="00CB1AB9" w:rsidRDefault="00CB1A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E3696B8" w14:textId="6CF0FAF7" w:rsidR="00CB1AB9" w:rsidRDefault="00CB1AB9" w:rsidP="00CB1AB9">
      <w:pPr>
        <w:jc w:val="right"/>
      </w:pPr>
      <w:r w:rsidRPr="00CB1AB9">
        <w:rPr>
          <w:color w:val="666699"/>
          <w:sz w:val="16"/>
        </w:rPr>
        <w:t xml:space="preserve">Още календари: </w:t>
      </w:r>
      <w:hyperlink r:id="rId6" w:history="1">
        <w:r w:rsidRPr="00CB1AB9">
          <w:rPr>
            <w:rStyle w:val="Hyperlink"/>
            <w:color w:val="666699"/>
            <w:sz w:val="16"/>
          </w:rPr>
          <w:t>Яну 2026</w:t>
        </w:r>
      </w:hyperlink>
      <w:r w:rsidRPr="00CB1AB9">
        <w:rPr>
          <w:color w:val="666699"/>
          <w:sz w:val="16"/>
        </w:rPr>
        <w:t xml:space="preserve">, </w:t>
      </w:r>
      <w:hyperlink r:id="rId7" w:history="1">
        <w:r w:rsidRPr="00CB1AB9">
          <w:rPr>
            <w:rStyle w:val="Hyperlink"/>
            <w:color w:val="666699"/>
            <w:sz w:val="16"/>
          </w:rPr>
          <w:t>Фев 2026</w:t>
        </w:r>
      </w:hyperlink>
      <w:r w:rsidRPr="00CB1AB9">
        <w:rPr>
          <w:color w:val="666699"/>
          <w:sz w:val="16"/>
        </w:rPr>
        <w:t xml:space="preserve">, </w:t>
      </w:r>
      <w:hyperlink r:id="rId8" w:history="1">
        <w:r w:rsidRPr="00CB1AB9">
          <w:rPr>
            <w:rStyle w:val="Hyperlink"/>
            <w:color w:val="666699"/>
            <w:sz w:val="16"/>
          </w:rPr>
          <w:t>2025</w:t>
        </w:r>
      </w:hyperlink>
    </w:p>
    <w:sectPr w:rsidR="00CB1AB9" w:rsidSect="00CB1AB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A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1AB9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DDA2B"/>
  <w15:chartTrackingRefBased/>
  <w15:docId w15:val="{FE851CD2-BF80-4684-B4A9-BA2AD97BB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1A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1A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1A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1AB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1AB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B1A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1A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1A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276</Characters>
  <Application>Microsoft Office Word</Application>
  <DocSecurity>0</DocSecurity>
  <Lines>77</Lines>
  <Paragraphs>43</Paragraphs>
  <ScaleCrop>false</ScaleCrop>
  <Company>Sapro Systems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Декември 2025 Календар с празници - България</dc:title>
  <dc:subject>Календар за печат</dc:subject>
  <dc:creator>WinCalendar.com</dc:creator>
  <cp:keywords>Шаблон за календар на Word, Календар, Декември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България Шаблон за календар</cp:category>
</cp:coreProperties>
</file>