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201D0" w14:textId="77777777" w:rsidR="00B534EC" w:rsidRDefault="00B534EC" w:rsidP="00B534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534EC">
        <w:rPr>
          <w:rFonts w:ascii="Arial" w:hAnsi="Arial" w:cs="Arial"/>
          <w:color w:val="44546A" w:themeColor="text2"/>
          <w:sz w:val="30"/>
        </w:rPr>
        <w:t>Март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B534EC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B534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534EC" w:rsidRPr="00B534EC" w14:paraId="0C5A1645" w14:textId="77777777" w:rsidTr="00B534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738B38" w14:textId="015CEAFE" w:rsidR="00B534EC" w:rsidRPr="00B534EC" w:rsidRDefault="00B534EC" w:rsidP="00B534E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534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534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"https://www.wincalendar.com/България/Календар/Февруари-2025" \o "Февруари 2025" </w:instrText>
            </w:r>
            <w:r w:rsidRPr="00B534EC">
              <w:rPr>
                <w:rFonts w:ascii="Arial" w:hAnsi="Arial" w:cs="Arial"/>
                <w:color w:val="345393"/>
                <w:sz w:val="16"/>
              </w:rPr>
            </w:r>
            <w:r w:rsidRPr="00B534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534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Фев 2025</w:t>
            </w:r>
            <w:r w:rsidRPr="00B534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7D5C88" w14:textId="7D9E2E5D" w:rsidR="00B534EC" w:rsidRPr="00B534EC" w:rsidRDefault="00B534EC" w:rsidP="00B534E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534EC">
              <w:rPr>
                <w:rFonts w:ascii="Arial" w:hAnsi="Arial" w:cs="Arial"/>
                <w:b/>
                <w:color w:val="25478B"/>
                <w:sz w:val="32"/>
              </w:rPr>
              <w:t>Март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F028CE" w14:textId="09438050" w:rsidR="00B534EC" w:rsidRPr="00B534EC" w:rsidRDefault="00B534EC" w:rsidP="00B534E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прил 2025" w:history="1">
              <w:r w:rsidRPr="00B534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Апр 2025 ►</w:t>
              </w:r>
            </w:hyperlink>
          </w:p>
        </w:tc>
      </w:tr>
      <w:tr w:rsidR="00B534EC" w:rsidRPr="00FF7B07" w14:paraId="3D99EA4D" w14:textId="77777777" w:rsidTr="00B534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507B7" w14:textId="77777777" w:rsidR="00B534EC" w:rsidRPr="00FF7B07" w:rsidRDefault="00B534EC" w:rsidP="00B53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5EF96" w14:textId="77777777" w:rsidR="00B534EC" w:rsidRPr="00FF7B07" w:rsidRDefault="00B534EC" w:rsidP="00B53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5544A" w14:textId="77777777" w:rsidR="00B534EC" w:rsidRPr="00FF7B07" w:rsidRDefault="00B534EC" w:rsidP="00B53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8F6C09" w14:textId="77777777" w:rsidR="00B534EC" w:rsidRPr="00FF7B07" w:rsidRDefault="00B534EC" w:rsidP="00B53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303DE1" w14:textId="77777777" w:rsidR="00B534EC" w:rsidRPr="00FF7B07" w:rsidRDefault="00B534EC" w:rsidP="00B53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C2CBCF" w14:textId="77777777" w:rsidR="00B534EC" w:rsidRPr="00FF7B07" w:rsidRDefault="00B534EC" w:rsidP="00B53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11CAB2" w14:textId="77777777" w:rsidR="00B534EC" w:rsidRPr="00FF7B07" w:rsidRDefault="00B534EC" w:rsidP="00B534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534EC" w:rsidRPr="00B534EC" w14:paraId="30197542" w14:textId="77777777" w:rsidTr="00B534E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2C4489" w14:textId="77777777" w:rsidR="00B534EC" w:rsidRPr="00B534EC" w:rsidRDefault="00B534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3B37DE" w14:textId="77777777" w:rsidR="00B534EC" w:rsidRPr="00B534EC" w:rsidRDefault="00B534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BA908C" w14:textId="77777777" w:rsidR="00B534EC" w:rsidRPr="00B534EC" w:rsidRDefault="00B534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944092" w14:textId="77777777" w:rsidR="00B534EC" w:rsidRPr="00B534EC" w:rsidRDefault="00B534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2AC319" w14:textId="77777777" w:rsidR="00B534EC" w:rsidRPr="00B534EC" w:rsidRDefault="00B534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6E85D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2220D01E" w14:textId="4AD82958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8E4DCE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354195B8" w14:textId="40FD17FE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34EC" w:rsidRPr="00B534EC" w14:paraId="3FB132A0" w14:textId="77777777" w:rsidTr="00B534E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A34F5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534EC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2A6525EC" w14:textId="164BAC35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AFD2E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31C02147" w14:textId="386E94B0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769FF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74EE5BFB" w14:textId="28DF8E00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1D436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2A32E58B" w14:textId="6B8A26DD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75F51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02AFE045" w14:textId="1736F310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E86866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6F9EC8C2" w14:textId="45B06A3C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3CC151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4B776D84" w14:textId="3DF9DA69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34EC" w:rsidRPr="00B534EC" w14:paraId="6F1C4278" w14:textId="77777777" w:rsidTr="00B534E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BCD77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10DD7F2E" w14:textId="76D10BBA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F1797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63114835" w14:textId="5BC62179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4821C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4B87E53C" w14:textId="0738E6A2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145E7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2C212E21" w14:textId="3B303AEC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B93A7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0BCE336F" w14:textId="7CF38468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624BA2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5BB10525" w14:textId="13CC298A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F0E009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1807678D" w14:textId="47FC37AE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34EC" w:rsidRPr="00B534EC" w14:paraId="1662C540" w14:textId="77777777" w:rsidTr="00B534E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115C8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63C40572" w14:textId="00CF7A3D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50354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2F6ADF61" w14:textId="02FD662A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1862B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05F92DAF" w14:textId="489D9A34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78ADD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7A9722DF" w14:textId="43F51230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BADD1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12275A44" w14:textId="21270871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5FCE73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4B6C21B4" w14:textId="30C811CE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7F6099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0D6FD59E" w14:textId="247FD79D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34EC" w:rsidRPr="00B534EC" w14:paraId="41603145" w14:textId="77777777" w:rsidTr="00B534E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29F8D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3B01C2D4" w14:textId="4CA9C11F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D5642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793B922D" w14:textId="0D8F9D2C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AE8E6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7503BE25" w14:textId="1E330170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5EDE5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1339610A" w14:textId="745596C5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30B59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6266A673" w14:textId="37041414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384DFC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52F74351" w14:textId="68572521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0D8C5D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58B20B16" w14:textId="7514A512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34EC" w:rsidRPr="00B534EC" w14:paraId="3EBB1126" w14:textId="77777777" w:rsidTr="00B534E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61350A" w14:textId="77777777" w:rsidR="00B534EC" w:rsidRDefault="00B534EC" w:rsidP="00B534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534EC">
              <w:rPr>
                <w:rStyle w:val="WinCalendarHolidayBlue"/>
              </w:rPr>
              <w:t xml:space="preserve"> </w:t>
            </w:r>
          </w:p>
          <w:p w14:paraId="4B1662F6" w14:textId="06CEAA20" w:rsidR="00B534EC" w:rsidRPr="00B534EC" w:rsidRDefault="00B534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2F8982" w14:textId="77777777" w:rsidR="00B534EC" w:rsidRPr="00B534EC" w:rsidRDefault="00B534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B6A6A17" w14:textId="70D242BD" w:rsidR="00B534EC" w:rsidRDefault="00B534EC" w:rsidP="00B534EC">
      <w:pPr>
        <w:jc w:val="right"/>
      </w:pPr>
      <w:r w:rsidRPr="00B534EC">
        <w:rPr>
          <w:color w:val="666699"/>
          <w:sz w:val="16"/>
        </w:rPr>
        <w:t xml:space="preserve">Календари с България Holidays </w:t>
      </w:r>
      <w:hyperlink r:id="rId6" w:history="1">
        <w:r w:rsidRPr="00B534EC">
          <w:rPr>
            <w:rStyle w:val="Hyperlink"/>
            <w:color w:val="666699"/>
            <w:sz w:val="16"/>
          </w:rPr>
          <w:t>Май 2025</w:t>
        </w:r>
      </w:hyperlink>
      <w:r w:rsidRPr="00B534EC">
        <w:rPr>
          <w:color w:val="666699"/>
          <w:sz w:val="16"/>
        </w:rPr>
        <w:t xml:space="preserve">, </w:t>
      </w:r>
      <w:hyperlink r:id="rId7" w:history="1">
        <w:r w:rsidRPr="00B534EC">
          <w:rPr>
            <w:rStyle w:val="Hyperlink"/>
            <w:color w:val="666699"/>
            <w:sz w:val="16"/>
          </w:rPr>
          <w:t>2025 Календар</w:t>
        </w:r>
      </w:hyperlink>
      <w:r w:rsidRPr="00B534EC">
        <w:rPr>
          <w:color w:val="666699"/>
          <w:sz w:val="16"/>
        </w:rPr>
        <w:t xml:space="preserve">, </w:t>
      </w:r>
      <w:hyperlink r:id="rId8" w:history="1">
        <w:r w:rsidRPr="00B534EC">
          <w:rPr>
            <w:rStyle w:val="Hyperlink"/>
            <w:color w:val="666699"/>
            <w:sz w:val="16"/>
          </w:rPr>
          <w:t>Календар за печат</w:t>
        </w:r>
      </w:hyperlink>
    </w:p>
    <w:sectPr w:rsidR="00B534EC" w:rsidSect="00B534E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4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34EC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3127FE"/>
  <w15:chartTrackingRefBased/>
  <w15:docId w15:val="{D7158D20-7665-461B-AF09-8ED503436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34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34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34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34E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534E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534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34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34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1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87;&#1088;&#1080;&#1083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334</Characters>
  <Application>Microsoft Office Word</Application>
  <DocSecurity>0</DocSecurity>
  <Lines>83</Lines>
  <Paragraphs>43</Paragraphs>
  <ScaleCrop>false</ScaleCrop>
  <Company>Sapro Systems</Company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Март 2025 Календар с празници - България</dc:title>
  <dc:subject>Календар за печат</dc:subject>
  <dc:creator>WinCalendar.com</dc:creator>
  <cp:keywords>Шаблон за календар на Word, Календар, Март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