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AC3BB1" w14:textId="77777777" w:rsidR="00F54FA5" w:rsidRDefault="00F54FA5" w:rsidP="00F54FA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54FA5">
        <w:rPr>
          <w:rFonts w:ascii="Arial" w:hAnsi="Arial" w:cs="Arial"/>
          <w:color w:val="44546A" w:themeColor="text2"/>
          <w:sz w:val="30"/>
        </w:rPr>
        <w:t>Ιούλιος 2024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F54FA5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Λήψη από το </w:t>
      </w:r>
      <w:hyperlink r:id="rId4" w:history="1">
        <w:r w:rsidRPr="00F54FA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54FA5" w:rsidRPr="00F54FA5" w14:paraId="424E13E9" w14:textId="77777777" w:rsidTr="00F54FA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ECD99C9" w14:textId="5BD059F6" w:rsidR="00F54FA5" w:rsidRPr="00F54FA5" w:rsidRDefault="00F54FA5" w:rsidP="00F54FA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54FA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4FA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"https://www.wincalendar.com/Κυπρος/Calendr/Ιούνιος-2024" \o "Iούνιος 2024" </w:instrText>
            </w:r>
            <w:r w:rsidRPr="00F54FA5">
              <w:rPr>
                <w:rFonts w:ascii="Arial" w:hAnsi="Arial" w:cs="Arial"/>
                <w:color w:val="345393"/>
                <w:sz w:val="16"/>
              </w:rPr>
            </w:r>
            <w:r w:rsidRPr="00F54FA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4FA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Ιουν 2024</w:t>
            </w:r>
            <w:r w:rsidRPr="00F54FA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6A2A94" w14:textId="4F34161A" w:rsidR="00F54FA5" w:rsidRPr="00F54FA5" w:rsidRDefault="00F54FA5" w:rsidP="00F54FA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4FA5">
              <w:rPr>
                <w:rFonts w:ascii="Arial" w:hAnsi="Arial" w:cs="Arial"/>
                <w:b/>
                <w:color w:val="25478B"/>
                <w:sz w:val="32"/>
              </w:rPr>
              <w:t>Iούλιος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4F7526" w14:textId="0ACF5672" w:rsidR="00F54FA5" w:rsidRPr="00F54FA5" w:rsidRDefault="00F54FA5" w:rsidP="00F54FA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Αύγουστος 2024" w:history="1">
              <w:r w:rsidRPr="00F54FA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Αυγ 2024 ►</w:t>
              </w:r>
            </w:hyperlink>
          </w:p>
        </w:tc>
      </w:tr>
      <w:tr w:rsidR="00F54FA5" w:rsidRPr="00FF7B07" w14:paraId="1DFFB9D3" w14:textId="77777777" w:rsidTr="00F54F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5EBB12" w14:textId="77777777" w:rsidR="00F54FA5" w:rsidRPr="00FF7B07" w:rsidRDefault="00F54FA5" w:rsidP="00F54F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3B6AD1" w14:textId="77777777" w:rsidR="00F54FA5" w:rsidRPr="00FF7B07" w:rsidRDefault="00F54FA5" w:rsidP="00F54F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7DC67F" w14:textId="77777777" w:rsidR="00F54FA5" w:rsidRPr="00FF7B07" w:rsidRDefault="00F54FA5" w:rsidP="00F54F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349F47" w14:textId="77777777" w:rsidR="00F54FA5" w:rsidRPr="00FF7B07" w:rsidRDefault="00F54FA5" w:rsidP="00F54F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CF0F8D" w14:textId="77777777" w:rsidR="00F54FA5" w:rsidRPr="00FF7B07" w:rsidRDefault="00F54FA5" w:rsidP="00F54F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948D3C" w14:textId="77777777" w:rsidR="00F54FA5" w:rsidRPr="00FF7B07" w:rsidRDefault="00F54FA5" w:rsidP="00F54F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3FAF7C3" w14:textId="77777777" w:rsidR="00F54FA5" w:rsidRPr="00FF7B07" w:rsidRDefault="00F54FA5" w:rsidP="00F54F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F54FA5" w:rsidRPr="00F54FA5" w14:paraId="59432A18" w14:textId="77777777" w:rsidTr="00F54FA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1C07AA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7274E376" w14:textId="0C5F1101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2337C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0A2D4B0C" w14:textId="6C5ED65A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FA649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7A1CFF32" w14:textId="258DC808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5A4F0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036AE5CD" w14:textId="63DB0E04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D596B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63086EBB" w14:textId="04858433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7D0117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172E3BE3" w14:textId="13CC1CE4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FA5991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4864ACBA" w14:textId="0E9F93EB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4FA5" w:rsidRPr="00F54FA5" w14:paraId="4EC2FF3F" w14:textId="77777777" w:rsidTr="00F54F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79FFD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64D68BD3" w14:textId="114AD630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616F1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5B712B2A" w14:textId="6291A1B9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2103D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392D8173" w14:textId="06DAE223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9A272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26361F72" w14:textId="33D5BE7D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9567A2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7A5C359B" w14:textId="68D9AB81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E3915F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05A0629E" w14:textId="5BB55750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170C89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4F7ECE73" w14:textId="734CD1BC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4FA5" w:rsidRPr="00F54FA5" w14:paraId="7B637A3B" w14:textId="77777777" w:rsidTr="00F54F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BB4308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51C59148" w14:textId="4048CBB2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9B5C4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359FA75E" w14:textId="02075BCF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1347D6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049F1326" w14:textId="5F9F086E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ED92E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686F71D2" w14:textId="45B7E1D1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7F982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269A0041" w14:textId="63BE93C6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4835F6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4862EB77" w14:textId="7B6BBD40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31C335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377AC1A4" w14:textId="404B05FE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4FA5" w:rsidRPr="00F54FA5" w14:paraId="375E28D8" w14:textId="77777777" w:rsidTr="00F54F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5C8BD7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0598E1A8" w14:textId="251A8B3E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1983A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39007922" w14:textId="276D6111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7EEC2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7A590A11" w14:textId="4BA9B4BF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77DBD5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0069B5D9" w14:textId="21DF6D7B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71D65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1B5627C7" w14:textId="78392D2D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F346EC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763CEB0B" w14:textId="0E7F83E3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8632CB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3DE5E3BA" w14:textId="2BF4B310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4FA5" w:rsidRPr="00F54FA5" w14:paraId="209ED562" w14:textId="77777777" w:rsidTr="00F54F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20B3F9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02154D5D" w14:textId="6857889C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423D40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35DF1B28" w14:textId="5EA50F21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5781FD" w14:textId="77777777" w:rsidR="00F54FA5" w:rsidRDefault="00F54FA5" w:rsidP="00F54F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54FA5">
              <w:rPr>
                <w:rStyle w:val="WinCalendarHolidayBlue"/>
              </w:rPr>
              <w:t xml:space="preserve"> </w:t>
            </w:r>
          </w:p>
          <w:p w14:paraId="622A5F2F" w14:textId="7134CADD" w:rsidR="00F54FA5" w:rsidRPr="00F54FA5" w:rsidRDefault="00F54F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3D5154D" w14:textId="77777777" w:rsidR="00F54FA5" w:rsidRPr="00F54FA5" w:rsidRDefault="00F54FA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13E0BAD" w14:textId="77D8A6B0" w:rsidR="00F54FA5" w:rsidRDefault="00F54FA5" w:rsidP="00F54FA5">
      <w:pPr>
        <w:jc w:val="right"/>
      </w:pPr>
      <w:r w:rsidRPr="00F54FA5">
        <w:rPr>
          <w:color w:val="666699"/>
          <w:sz w:val="16"/>
        </w:rPr>
        <w:t xml:space="preserve">Ημερολόγια με Κύπρος Holidays </w:t>
      </w:r>
      <w:hyperlink r:id="rId6" w:history="1">
        <w:r w:rsidRPr="00F54FA5">
          <w:rPr>
            <w:rStyle w:val="Hyperlink"/>
            <w:color w:val="666699"/>
            <w:sz w:val="16"/>
          </w:rPr>
          <w:t>Σεπ 2024</w:t>
        </w:r>
      </w:hyperlink>
      <w:r w:rsidRPr="00F54FA5">
        <w:rPr>
          <w:color w:val="666699"/>
          <w:sz w:val="16"/>
        </w:rPr>
        <w:t xml:space="preserve">, </w:t>
      </w:r>
      <w:hyperlink r:id="rId7" w:history="1">
        <w:r w:rsidRPr="00F54FA5">
          <w:rPr>
            <w:rStyle w:val="Hyperlink"/>
            <w:color w:val="666699"/>
            <w:sz w:val="16"/>
          </w:rPr>
          <w:t>2024 Ημερολόγιο</w:t>
        </w:r>
      </w:hyperlink>
      <w:r w:rsidRPr="00F54FA5">
        <w:rPr>
          <w:color w:val="666699"/>
          <w:sz w:val="16"/>
        </w:rPr>
        <w:t xml:space="preserve">, </w:t>
      </w:r>
      <w:hyperlink r:id="rId8" w:history="1">
        <w:r w:rsidRPr="00F54FA5">
          <w:rPr>
            <w:rStyle w:val="Hyperlink"/>
            <w:color w:val="666699"/>
            <w:sz w:val="16"/>
          </w:rPr>
          <w:t>Εκτυπώσιμο ημερολόγιο</w:t>
        </w:r>
      </w:hyperlink>
    </w:p>
    <w:sectPr w:rsidR="00F54FA5" w:rsidSect="00F54FA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FA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54FA5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FF1F43"/>
  <w15:chartTrackingRefBased/>
  <w15:docId w15:val="{3BA85446-DD85-45D8-BE8A-C5F966EDE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54FA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54FA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54FA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54FA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54FA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54FA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54FA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4F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31;&#949;&#960;&#964;&#949;&#956;&#946;&#961;&#953;&#959;&#962;-2024" TargetMode="External"/><Relationship Id="rId5" Type="http://schemas.openxmlformats.org/officeDocument/2006/relationships/hyperlink" Target="https://www.wincalendar.com/&#922;&#965;&#960;&#961;&#959;&#962;/Calendr/&#913;&#965;&#947;&#959;&#965;&#963;&#964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306</Characters>
  <Application>Microsoft Office Word</Application>
  <DocSecurity>0</DocSecurity>
  <Lines>77</Lines>
  <Paragraphs>43</Paragraphs>
  <ScaleCrop>false</ScaleCrop>
  <Company>Sapro Systems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Ιούλιος 2024 Ημερολόγιο με αργίες - Κύπρος</dc:title>
  <dc:subject>Εκτυπώσιμο ημερολόγιο</dc:subject>
  <dc:creator>WinCalendar.com</dc:creator>
  <cp:keywords>Πρότυπο ημερολογίου Word, Ημερολόγιο, Ιούλιος 2024,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2023-07-02T17:51:00Z</dcterms:created>
  <dcterms:modified xsi:type="dcterms:W3CDTF">2023-07-02T17:51:00Z</dcterms:modified>
  <cp:category>Κύπρος Πρότυπο ημερολογίου</cp:category>
</cp:coreProperties>
</file>