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649176" w14:textId="77777777" w:rsidR="00A84C44" w:rsidRDefault="00A84C44" w:rsidP="00A84C4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84C44">
        <w:rPr>
          <w:rFonts w:ascii="Arial" w:hAnsi="Arial" w:cs="Arial"/>
          <w:color w:val="44546A" w:themeColor="text2"/>
          <w:sz w:val="30"/>
        </w:rPr>
        <w:t>Φεβρουάριος 2024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A84C44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A84C4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84C44" w:rsidRPr="00A84C44" w14:paraId="6E740FE1" w14:textId="77777777" w:rsidTr="00A84C4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7C07CEB" w14:textId="4A9B950F" w:rsidR="00A84C44" w:rsidRPr="00A84C44" w:rsidRDefault="00A84C44" w:rsidP="00A84C4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84C4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84C4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"https://www.wincalendar.com/Κυπρος/Calendr/Ιανουαρίου-2024" \o "Iανουάριος 2024" </w:instrText>
            </w:r>
            <w:r w:rsidRPr="00A84C44">
              <w:rPr>
                <w:rFonts w:ascii="Arial" w:hAnsi="Arial" w:cs="Arial"/>
                <w:color w:val="345393"/>
                <w:sz w:val="16"/>
              </w:rPr>
            </w:r>
            <w:r w:rsidRPr="00A84C4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84C4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Ιαν 2024</w:t>
            </w:r>
            <w:r w:rsidRPr="00A84C4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9B6EA4" w14:textId="5568EA31" w:rsidR="00A84C44" w:rsidRPr="00A84C44" w:rsidRDefault="00A84C44" w:rsidP="00A84C4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84C44">
              <w:rPr>
                <w:rFonts w:ascii="Arial" w:hAnsi="Arial" w:cs="Arial"/>
                <w:b/>
                <w:color w:val="25478B"/>
                <w:sz w:val="32"/>
              </w:rPr>
              <w:t>Φεβρουάριος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834828" w14:textId="247C7388" w:rsidR="00A84C44" w:rsidRPr="00A84C44" w:rsidRDefault="00A84C44" w:rsidP="00A84C4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Μάρτιος 2024" w:history="1">
              <w:r w:rsidRPr="00A84C4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Μαρ 2024 ►</w:t>
              </w:r>
            </w:hyperlink>
          </w:p>
        </w:tc>
      </w:tr>
      <w:tr w:rsidR="00A84C44" w:rsidRPr="00FF7B07" w14:paraId="648FD2C0" w14:textId="77777777" w:rsidTr="00A84C4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921369" w14:textId="77777777" w:rsidR="00A84C44" w:rsidRPr="00FF7B07" w:rsidRDefault="00A84C44" w:rsidP="00A84C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FF99E7" w14:textId="77777777" w:rsidR="00A84C44" w:rsidRPr="00FF7B07" w:rsidRDefault="00A84C44" w:rsidP="00A84C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C02F61" w14:textId="77777777" w:rsidR="00A84C44" w:rsidRPr="00FF7B07" w:rsidRDefault="00A84C44" w:rsidP="00A84C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E64479" w14:textId="77777777" w:rsidR="00A84C44" w:rsidRPr="00FF7B07" w:rsidRDefault="00A84C44" w:rsidP="00A84C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DDC48E" w14:textId="77777777" w:rsidR="00A84C44" w:rsidRPr="00FF7B07" w:rsidRDefault="00A84C44" w:rsidP="00A84C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CA32F6" w14:textId="77777777" w:rsidR="00A84C44" w:rsidRPr="00FF7B07" w:rsidRDefault="00A84C44" w:rsidP="00A84C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11C3C3" w14:textId="77777777" w:rsidR="00A84C44" w:rsidRPr="00FF7B07" w:rsidRDefault="00A84C44" w:rsidP="00A84C4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A84C44" w:rsidRPr="00A84C44" w14:paraId="49850449" w14:textId="77777777" w:rsidTr="00A84C4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FFE9F2" w14:textId="77777777" w:rsidR="00A84C44" w:rsidRPr="00A84C44" w:rsidRDefault="00A84C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5888CA" w14:textId="77777777" w:rsidR="00A84C44" w:rsidRPr="00A84C44" w:rsidRDefault="00A84C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E94511" w14:textId="77777777" w:rsidR="00A84C44" w:rsidRPr="00A84C44" w:rsidRDefault="00A84C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94F63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1931F6FF" w14:textId="0E6BE127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CA195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428E5667" w14:textId="095767FA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6EB7C4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27D4A7C3" w14:textId="260FC113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F2920C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15C534BD" w14:textId="438CA714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4C44" w:rsidRPr="00A84C44" w14:paraId="642FC07D" w14:textId="77777777" w:rsidTr="00A84C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424BD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65279532" w14:textId="45D9796D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5805F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4731260D" w14:textId="76D22DD7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55B8E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2B834B92" w14:textId="378AB2AD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7B51E5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29FFD3E1" w14:textId="05C64615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DEE055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292EE356" w14:textId="700195DB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F13DC0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152123D7" w14:textId="0C50D467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A25053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50A4FAA1" w14:textId="28DAA96C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4C44" w:rsidRPr="00A84C44" w14:paraId="1A697B53" w14:textId="77777777" w:rsidTr="00A84C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BCA33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506CA41A" w14:textId="58F073EA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BD3B7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23CAFEFA" w14:textId="42A8D979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D03AC8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6B5A83EA" w14:textId="74E60EBC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CA8A2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73ABA178" w14:textId="276BE77F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57244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360D9344" w14:textId="21FE4338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9EA0BA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020EC8F5" w14:textId="78DD7A02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E3D8FD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0E34CB57" w14:textId="5788DF1A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4C44" w:rsidRPr="00A84C44" w14:paraId="6490C44C" w14:textId="77777777" w:rsidTr="00A84C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65211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1364E635" w14:textId="18083502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0341A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53CAA452" w14:textId="57E6FC77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8C02E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710EBCFE" w14:textId="128B9F3E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A8914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77E2C33D" w14:textId="7AA15017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9D5E61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40BFB04B" w14:textId="72B98E84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97FFB1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2FC5DE85" w14:textId="573A95F7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2B6BF0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0DBE9CC4" w14:textId="4B3916C5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4C44" w:rsidRPr="00A84C44" w14:paraId="3A65C012" w14:textId="77777777" w:rsidTr="00A84C4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CAEA51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20B3BF4B" w14:textId="64D8D75D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339E57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6517156D" w14:textId="1C8C15F8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421926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605D52D2" w14:textId="684E41E0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F0165A" w14:textId="77777777" w:rsidR="00A84C44" w:rsidRDefault="00A84C44" w:rsidP="00A84C4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84C44">
              <w:rPr>
                <w:rStyle w:val="WinCalendarHolidayBlue"/>
              </w:rPr>
              <w:t xml:space="preserve"> </w:t>
            </w:r>
          </w:p>
          <w:p w14:paraId="4DAAD2B1" w14:textId="0BCB9A6E" w:rsidR="00A84C44" w:rsidRPr="00A84C44" w:rsidRDefault="00A84C4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CF7FC7" w14:textId="77777777" w:rsidR="00A84C44" w:rsidRPr="00A84C44" w:rsidRDefault="00A84C4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DC7C082" w14:textId="32B3220B" w:rsidR="00A84C44" w:rsidRDefault="00A84C44" w:rsidP="00A84C44">
      <w:pPr>
        <w:jc w:val="right"/>
      </w:pPr>
      <w:r w:rsidRPr="00A84C44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A84C44">
          <w:rPr>
            <w:rStyle w:val="Hyperlink"/>
            <w:color w:val="666699"/>
            <w:sz w:val="16"/>
          </w:rPr>
          <w:t>Μάρ 2024</w:t>
        </w:r>
      </w:hyperlink>
      <w:r w:rsidRPr="00A84C44">
        <w:rPr>
          <w:color w:val="666699"/>
          <w:sz w:val="16"/>
        </w:rPr>
        <w:t xml:space="preserve">, </w:t>
      </w:r>
      <w:hyperlink r:id="rId7" w:history="1">
        <w:r w:rsidRPr="00A84C44">
          <w:rPr>
            <w:rStyle w:val="Hyperlink"/>
            <w:color w:val="666699"/>
            <w:sz w:val="16"/>
          </w:rPr>
          <w:t>Απρ 2024</w:t>
        </w:r>
      </w:hyperlink>
      <w:r w:rsidRPr="00A84C44">
        <w:rPr>
          <w:color w:val="666699"/>
          <w:sz w:val="16"/>
        </w:rPr>
        <w:t xml:space="preserve">, </w:t>
      </w:r>
      <w:hyperlink r:id="rId8" w:history="1">
        <w:r w:rsidRPr="00A84C44">
          <w:rPr>
            <w:rStyle w:val="Hyperlink"/>
            <w:color w:val="666699"/>
            <w:sz w:val="16"/>
          </w:rPr>
          <w:t>Μάι 2024</w:t>
        </w:r>
      </w:hyperlink>
    </w:p>
    <w:sectPr w:rsidR="00A84C44" w:rsidSect="00A84C4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C4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84C44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4A7B60"/>
  <w15:chartTrackingRefBased/>
  <w15:docId w15:val="{834B66B7-C030-4B74-B3B4-034710E86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84C4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84C4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84C4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84C4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84C4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84C4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84C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4C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4;&#945;&#953;&#959;&#962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3;&#960;&#961;&#943;&#955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4;&#945;&#961;&#964;&#953;&#959;&#962;-2024" TargetMode="External"/><Relationship Id="rId5" Type="http://schemas.openxmlformats.org/officeDocument/2006/relationships/hyperlink" Target="https://www.wincalendar.com/&#922;&#965;&#960;&#961;&#959;&#962;/Calendr/&#924;&#945;&#961;&#964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311</Characters>
  <Application>Microsoft Office Word</Application>
  <DocSecurity>0</DocSecurity>
  <Lines>76</Lines>
  <Paragraphs>41</Paragraphs>
  <ScaleCrop>false</ScaleCrop>
  <Company>Sapro Systems</Company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Φεβρουάριος 2024 Ημερολόγιο με αργίες - Κύπρος</dc:title>
  <dc:subject>Εκτυπώσιμο ημερολόγιο</dc:subject>
  <dc:creator>WinCalendar.com</dc:creator>
  <cp:keywords>Πρότυπο ημερολογίου Word, Ημερολόγιο, Φεβρουάριος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2023-07-02T17:50:00Z</dcterms:created>
  <dcterms:modified xsi:type="dcterms:W3CDTF">2023-07-02T17:50:00Z</dcterms:modified>
  <cp:category>Κύπρος Πρότυπο ημερολογίου</cp:category>
</cp:coreProperties>
</file>