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3DCE" w14:textId="77777777" w:rsidR="009E1185" w:rsidRDefault="009E1185" w:rsidP="009E11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1185">
        <w:rPr>
          <w:rFonts w:ascii="Arial" w:hAnsi="Arial" w:cs="Arial"/>
          <w:color w:val="44546A" w:themeColor="text2"/>
          <w:sz w:val="30"/>
        </w:rPr>
        <w:t>Juuni 2025</w:t>
      </w:r>
      <w:r>
        <w:rPr>
          <w:rFonts w:ascii="Arial" w:hAnsi="Arial" w:cs="Arial"/>
          <w:color w:val="44546A" w:themeColor="text2"/>
          <w:sz w:val="30"/>
        </w:rPr>
        <w:br/>
      </w:r>
      <w:r w:rsidRPr="009E1185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9E11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1185" w:rsidRPr="009E1185" w14:paraId="48987C2F" w14:textId="77777777" w:rsidTr="009E11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A57B79" w14:textId="0ACC4F83" w:rsidR="009E1185" w:rsidRPr="009E1185" w:rsidRDefault="009E1185" w:rsidP="009E11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11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1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"https://www.wincalendar.com/Eesti/kalender/mai-2025" \o "mai 2025" </w:instrText>
            </w:r>
            <w:r w:rsidRPr="009E1185">
              <w:rPr>
                <w:rFonts w:ascii="Arial" w:hAnsi="Arial" w:cs="Arial"/>
                <w:color w:val="345393"/>
                <w:sz w:val="16"/>
              </w:rPr>
            </w:r>
            <w:r w:rsidRPr="009E11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1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9E11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E9616" w14:textId="2DE26049" w:rsidR="009E1185" w:rsidRPr="009E1185" w:rsidRDefault="009E1185" w:rsidP="009E11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185">
              <w:rPr>
                <w:rFonts w:ascii="Arial" w:hAnsi="Arial" w:cs="Arial"/>
                <w:b/>
                <w:color w:val="25478B"/>
                <w:sz w:val="32"/>
              </w:rPr>
              <w:t>juuni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1ADE2" w14:textId="3530D82F" w:rsidR="009E1185" w:rsidRPr="009E1185" w:rsidRDefault="009E1185" w:rsidP="009E11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5" w:history="1">
              <w:r w:rsidRPr="009E11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2025 ►</w:t>
              </w:r>
            </w:hyperlink>
          </w:p>
        </w:tc>
      </w:tr>
      <w:tr w:rsidR="009E1185" w:rsidRPr="005D6C53" w14:paraId="0D31553C" w14:textId="77777777" w:rsidTr="009E11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1030C" w14:textId="77777777" w:rsidR="009E1185" w:rsidRPr="005D6C53" w:rsidRDefault="009E1185" w:rsidP="009E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EB361" w14:textId="77777777" w:rsidR="009E1185" w:rsidRPr="005D6C53" w:rsidRDefault="009E1185" w:rsidP="009E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49025" w14:textId="77777777" w:rsidR="009E1185" w:rsidRPr="005D6C53" w:rsidRDefault="009E1185" w:rsidP="009E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A9151" w14:textId="77777777" w:rsidR="009E1185" w:rsidRPr="005D6C53" w:rsidRDefault="009E1185" w:rsidP="009E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59AE7" w14:textId="77777777" w:rsidR="009E1185" w:rsidRPr="005D6C53" w:rsidRDefault="009E1185" w:rsidP="009E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47EE3" w14:textId="77777777" w:rsidR="009E1185" w:rsidRPr="005D6C53" w:rsidRDefault="009E1185" w:rsidP="009E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4A4C1" w14:textId="77777777" w:rsidR="009E1185" w:rsidRPr="005D6C53" w:rsidRDefault="009E1185" w:rsidP="009E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E1185" w:rsidRPr="009E1185" w14:paraId="493A1A94" w14:textId="77777777" w:rsidTr="009E118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54257" w14:textId="77777777" w:rsidR="009E1185" w:rsidRPr="009E1185" w:rsidRDefault="009E11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AEAA8" w14:textId="77777777" w:rsidR="009E1185" w:rsidRPr="009E1185" w:rsidRDefault="009E11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3C757" w14:textId="77777777" w:rsidR="009E1185" w:rsidRPr="009E1185" w:rsidRDefault="009E11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1A9B1" w14:textId="77777777" w:rsidR="009E1185" w:rsidRPr="009E1185" w:rsidRDefault="009E11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74E6B" w14:textId="77777777" w:rsidR="009E1185" w:rsidRPr="009E1185" w:rsidRDefault="009E11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288AE" w14:textId="77777777" w:rsidR="009E1185" w:rsidRPr="009E1185" w:rsidRDefault="009E11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330EA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465BC24F" w14:textId="7E2B5D9C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185" w:rsidRPr="009E1185" w14:paraId="1383411A" w14:textId="77777777" w:rsidTr="009E11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8F58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75FF86B9" w14:textId="55687BF7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0376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4AF74CCA" w14:textId="5A4FE9ED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F08B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039D6B83" w14:textId="6867A1F4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2838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26911B83" w14:textId="6D64FBB4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5282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5473E1DE" w14:textId="1E28C1B1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8065B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0F337329" w14:textId="0DB90957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04421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78A2AAE6" w14:textId="5F0889ED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185" w:rsidRPr="009E1185" w14:paraId="11993F38" w14:textId="77777777" w:rsidTr="009E11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468DF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2236895A" w14:textId="50628991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152D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30D24672" w14:textId="2E78341D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86001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32B31E3C" w14:textId="045D349F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BD2B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1D5F6C8B" w14:textId="6A47A83B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3527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0BFD007D" w14:textId="5C1EFD60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F7A08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5236D046" w14:textId="7962D482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AE7FC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2087B78C" w14:textId="38797A05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185" w:rsidRPr="009E1185" w14:paraId="75AE16AE" w14:textId="77777777" w:rsidTr="009E11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05722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0815477A" w14:textId="7FB28409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11DA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13364FA9" w14:textId="1C9BBBF3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22DFA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3AB71EBF" w14:textId="3B6790FE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945A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4D1A707A" w14:textId="131A9129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F21C0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325366E8" w14:textId="0B2B4552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E7FD6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384E0477" w14:textId="5D8E76C0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70C27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4E24D28C" w14:textId="532B17A6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185" w:rsidRPr="009E1185" w14:paraId="4E235DA5" w14:textId="77777777" w:rsidTr="009E11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D50C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17538C32" w14:textId="55DA0DA2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809F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62C1C93E" w14:textId="107EF4FE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167A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4EBBDE70" w14:textId="4318577C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464BC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033B1EFE" w14:textId="31280569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0C03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15C6C04F" w14:textId="1179671A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28984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2B2F9E91" w14:textId="1A5AB871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82601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074A72D1" w14:textId="504244D9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185" w:rsidRPr="009E1185" w14:paraId="31AF853E" w14:textId="77777777" w:rsidTr="009E11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EE9B7" w14:textId="77777777" w:rsidR="009E1185" w:rsidRDefault="009E1185" w:rsidP="009E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185">
              <w:rPr>
                <w:rStyle w:val="WinCalendarHolidayBlue"/>
              </w:rPr>
              <w:t xml:space="preserve"> </w:t>
            </w:r>
          </w:p>
          <w:p w14:paraId="628F07A8" w14:textId="65B6C0CA" w:rsidR="009E1185" w:rsidRPr="009E1185" w:rsidRDefault="009E11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4FC7C5" w14:textId="77777777" w:rsidR="009E1185" w:rsidRPr="009E1185" w:rsidRDefault="009E11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EEAE45" w14:textId="404A4B31" w:rsidR="009E1185" w:rsidRDefault="009E1185" w:rsidP="009E1185">
      <w:pPr>
        <w:jc w:val="right"/>
      </w:pPr>
      <w:r w:rsidRPr="009E1185">
        <w:rPr>
          <w:color w:val="666699"/>
          <w:sz w:val="16"/>
        </w:rPr>
        <w:t xml:space="preserve">Veel kalendreid: </w:t>
      </w:r>
      <w:hyperlink r:id="rId6" w:history="1">
        <w:r w:rsidRPr="009E1185">
          <w:rPr>
            <w:rStyle w:val="Hyperlink"/>
            <w:color w:val="666699"/>
            <w:sz w:val="16"/>
          </w:rPr>
          <w:t>Juuli 2025</w:t>
        </w:r>
      </w:hyperlink>
      <w:r w:rsidRPr="009E1185">
        <w:rPr>
          <w:color w:val="666699"/>
          <w:sz w:val="16"/>
        </w:rPr>
        <w:t xml:space="preserve">, </w:t>
      </w:r>
      <w:hyperlink r:id="rId7" w:history="1">
        <w:r w:rsidRPr="009E1185">
          <w:rPr>
            <w:rStyle w:val="Hyperlink"/>
            <w:color w:val="666699"/>
            <w:sz w:val="16"/>
          </w:rPr>
          <w:t>Aug 2025</w:t>
        </w:r>
      </w:hyperlink>
      <w:r w:rsidRPr="009E1185">
        <w:rPr>
          <w:color w:val="666699"/>
          <w:sz w:val="16"/>
        </w:rPr>
        <w:t xml:space="preserve">, </w:t>
      </w:r>
      <w:hyperlink r:id="rId8" w:history="1">
        <w:r w:rsidRPr="009E1185">
          <w:rPr>
            <w:rStyle w:val="Hyperlink"/>
            <w:color w:val="666699"/>
            <w:sz w:val="16"/>
          </w:rPr>
          <w:t>2025</w:t>
        </w:r>
      </w:hyperlink>
    </w:p>
    <w:sectPr w:rsidR="009E1185" w:rsidSect="009E11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185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270F"/>
  <w15:chartTrackingRefBased/>
  <w15:docId w15:val="{D2CD11B1-3C51-4B20-B809-DF47DC6F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11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11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11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11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11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11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1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5" TargetMode="External"/><Relationship Id="rId5" Type="http://schemas.openxmlformats.org/officeDocument/2006/relationships/hyperlink" Target="https://www.wincalendar.com/Eesti/kalender/ju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176</Characters>
  <Application>Microsoft Office Word</Application>
  <DocSecurity>0</DocSecurity>
  <Lines>81</Lines>
  <Paragraphs>42</Paragraphs>
  <ScaleCrop>false</ScaleCrop>
  <Company>Sapro Systems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juuni 2025 Eesti tühi</dc:title>
  <dc:subject>Kalender šabloon - Eesti tühi</dc:subject>
  <dc:creator>WinCalendar.com</dc:creator>
  <cp:keywords>Kalendri mall 2025,Kalender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šabloon</cp:category>
</cp:coreProperties>
</file>