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481A" w14:textId="77777777" w:rsidR="00FC04FE" w:rsidRDefault="00FC04FE" w:rsidP="00FC04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04FE">
        <w:rPr>
          <w:rFonts w:ascii="Arial" w:hAnsi="Arial" w:cs="Arial"/>
          <w:color w:val="44546A" w:themeColor="text2"/>
          <w:sz w:val="30"/>
        </w:rPr>
        <w:t>Veebruar 2025</w:t>
      </w:r>
      <w:r>
        <w:rPr>
          <w:rFonts w:ascii="Arial" w:hAnsi="Arial" w:cs="Arial"/>
          <w:color w:val="44546A" w:themeColor="text2"/>
          <w:sz w:val="30"/>
        </w:rPr>
        <w:br/>
      </w:r>
      <w:r w:rsidRPr="00FC04FE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FC04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04FE" w:rsidRPr="00FC04FE" w14:paraId="01C00BA3" w14:textId="77777777" w:rsidTr="00FC04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69855C" w14:textId="44AEF1DA" w:rsidR="00FC04FE" w:rsidRPr="00FC04FE" w:rsidRDefault="00FC04FE" w:rsidP="00FC04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04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4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FC04FE">
              <w:rPr>
                <w:rFonts w:ascii="Arial" w:hAnsi="Arial" w:cs="Arial"/>
                <w:color w:val="345393"/>
                <w:sz w:val="16"/>
              </w:rPr>
            </w:r>
            <w:r w:rsidRPr="00FC04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4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2025</w:t>
            </w:r>
            <w:r w:rsidRPr="00FC04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16D17" w14:textId="1E66FCBA" w:rsidR="00FC04FE" w:rsidRPr="00FC04FE" w:rsidRDefault="00FC04FE" w:rsidP="00FC04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4FE">
              <w:rPr>
                <w:rFonts w:ascii="Arial" w:hAnsi="Arial" w:cs="Arial"/>
                <w:b/>
                <w:color w:val="25478B"/>
                <w:sz w:val="32"/>
              </w:rPr>
              <w:t>veebruar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ED863" w14:textId="49856B02" w:rsidR="00FC04FE" w:rsidRPr="00FC04FE" w:rsidRDefault="00FC04FE" w:rsidP="00FC04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5" w:history="1">
              <w:r w:rsidRPr="00FC04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2025 ►</w:t>
              </w:r>
            </w:hyperlink>
          </w:p>
        </w:tc>
      </w:tr>
      <w:tr w:rsidR="00FC04FE" w:rsidRPr="005D6C53" w14:paraId="7C485558" w14:textId="77777777" w:rsidTr="00FC04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B0C22" w14:textId="77777777" w:rsidR="00FC04FE" w:rsidRPr="005D6C53" w:rsidRDefault="00FC04FE" w:rsidP="00FC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D5CBA" w14:textId="77777777" w:rsidR="00FC04FE" w:rsidRPr="005D6C53" w:rsidRDefault="00FC04FE" w:rsidP="00FC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B3D64" w14:textId="77777777" w:rsidR="00FC04FE" w:rsidRPr="005D6C53" w:rsidRDefault="00FC04FE" w:rsidP="00FC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ED56E" w14:textId="77777777" w:rsidR="00FC04FE" w:rsidRPr="005D6C53" w:rsidRDefault="00FC04FE" w:rsidP="00FC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ECE53" w14:textId="77777777" w:rsidR="00FC04FE" w:rsidRPr="005D6C53" w:rsidRDefault="00FC04FE" w:rsidP="00FC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E3F88" w14:textId="77777777" w:rsidR="00FC04FE" w:rsidRPr="005D6C53" w:rsidRDefault="00FC04FE" w:rsidP="00FC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84E7F" w14:textId="77777777" w:rsidR="00FC04FE" w:rsidRPr="005D6C53" w:rsidRDefault="00FC04FE" w:rsidP="00FC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C04FE" w:rsidRPr="00FC04FE" w14:paraId="2F0C9DA6" w14:textId="77777777" w:rsidTr="00FC04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43774" w14:textId="77777777" w:rsidR="00FC04FE" w:rsidRPr="00FC04FE" w:rsidRDefault="00FC04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9141A" w14:textId="77777777" w:rsidR="00FC04FE" w:rsidRPr="00FC04FE" w:rsidRDefault="00FC04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1DB26" w14:textId="77777777" w:rsidR="00FC04FE" w:rsidRPr="00FC04FE" w:rsidRDefault="00FC04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A8C9D" w14:textId="77777777" w:rsidR="00FC04FE" w:rsidRPr="00FC04FE" w:rsidRDefault="00FC04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E514D" w14:textId="77777777" w:rsidR="00FC04FE" w:rsidRPr="00FC04FE" w:rsidRDefault="00FC04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3B934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4D127A9C" w14:textId="099C9243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E144A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0875ECDD" w14:textId="6204E7D0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4FE" w:rsidRPr="00FC04FE" w14:paraId="6D42DD56" w14:textId="77777777" w:rsidTr="00FC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7A73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712582CC" w14:textId="759D5324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474C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75AFDA1F" w14:textId="14E556AF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E3DC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6EB9712E" w14:textId="262B12A4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D96C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0BD574EE" w14:textId="3510574C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C6BF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197BA6F4" w14:textId="2F2EE3C5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73962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738125BF" w14:textId="47A9607B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5D7C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48CFF6FB" w14:textId="0C913142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4FE" w:rsidRPr="00FC04FE" w14:paraId="76F3AC68" w14:textId="77777777" w:rsidTr="00FC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79820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54952686" w14:textId="69DE33D6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C017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395D6E72" w14:textId="6313AF02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4935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7D2FBE36" w14:textId="472ED619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5642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608E8130" w14:textId="067D6514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AEBD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311E8693" w14:textId="4948D8F9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AC066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37E7B0E1" w14:textId="6A1439D0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90A00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22E6450C" w14:textId="42B3C8BE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4FE" w:rsidRPr="00FC04FE" w14:paraId="2E50B603" w14:textId="77777777" w:rsidTr="00FC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3B4E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4FE17ACF" w14:textId="6F7167D5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D89B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35F8F2DA" w14:textId="335512F4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7120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74DA44EC" w14:textId="57B69477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6ED9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47ED83E7" w14:textId="18828E93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9ECC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15F78927" w14:textId="363D65AE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560FE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6A9E7D9B" w14:textId="0442E91B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6FC01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540065DD" w14:textId="01969BE3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4FE" w:rsidRPr="00FC04FE" w14:paraId="70C79685" w14:textId="77777777" w:rsidTr="00FC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F9490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26351C32" w14:textId="7D5E701A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DEA99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0C4AF54B" w14:textId="29F324F7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98AC1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4AAEA6F0" w14:textId="2F7DEBBD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07177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280286C7" w14:textId="2ADCC077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748A9" w14:textId="77777777" w:rsidR="00FC04FE" w:rsidRDefault="00FC04FE" w:rsidP="00FC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4FE">
              <w:rPr>
                <w:rStyle w:val="WinCalendarHolidayBlue"/>
              </w:rPr>
              <w:t xml:space="preserve"> </w:t>
            </w:r>
          </w:p>
          <w:p w14:paraId="0DC1D605" w14:textId="649DD312" w:rsidR="00FC04FE" w:rsidRPr="00FC04FE" w:rsidRDefault="00FC0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6D64A" w14:textId="77777777" w:rsidR="00FC04FE" w:rsidRPr="00FC04FE" w:rsidRDefault="00FC04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C667B4" w14:textId="0832BF39" w:rsidR="00FC04FE" w:rsidRDefault="00FC04FE" w:rsidP="00FC04FE">
      <w:pPr>
        <w:jc w:val="right"/>
      </w:pPr>
      <w:r w:rsidRPr="00FC04FE">
        <w:rPr>
          <w:color w:val="666699"/>
          <w:sz w:val="16"/>
        </w:rPr>
        <w:t xml:space="preserve">Veel rohkem kalendritest WinCalendar: </w:t>
      </w:r>
      <w:hyperlink r:id="rId6" w:history="1">
        <w:r w:rsidRPr="00FC04FE">
          <w:rPr>
            <w:rStyle w:val="Hyperlink"/>
            <w:color w:val="666699"/>
            <w:sz w:val="16"/>
          </w:rPr>
          <w:t>Märts 2025</w:t>
        </w:r>
      </w:hyperlink>
      <w:r w:rsidRPr="00FC04FE">
        <w:rPr>
          <w:color w:val="666699"/>
          <w:sz w:val="16"/>
        </w:rPr>
        <w:t xml:space="preserve">, </w:t>
      </w:r>
      <w:hyperlink r:id="rId7" w:history="1">
        <w:r w:rsidRPr="00FC04FE">
          <w:rPr>
            <w:rStyle w:val="Hyperlink"/>
            <w:color w:val="666699"/>
            <w:sz w:val="16"/>
          </w:rPr>
          <w:t>Apr 2025</w:t>
        </w:r>
      </w:hyperlink>
      <w:r w:rsidRPr="00FC04FE">
        <w:rPr>
          <w:color w:val="666699"/>
          <w:sz w:val="16"/>
        </w:rPr>
        <w:t xml:space="preserve">, </w:t>
      </w:r>
      <w:hyperlink r:id="rId8" w:history="1">
        <w:r w:rsidRPr="00FC04FE">
          <w:rPr>
            <w:rStyle w:val="Hyperlink"/>
            <w:color w:val="666699"/>
            <w:sz w:val="16"/>
          </w:rPr>
          <w:t>Mai 2025</w:t>
        </w:r>
      </w:hyperlink>
    </w:p>
    <w:sectPr w:rsidR="00FC04FE" w:rsidSect="00FC04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4FE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ED1F"/>
  <w15:chartTrackingRefBased/>
  <w15:docId w15:val="{526456DF-CB0D-4F03-B138-BDBB2EAF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04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04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04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04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04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04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0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5" TargetMode="External"/><Relationship Id="rId5" Type="http://schemas.openxmlformats.org/officeDocument/2006/relationships/hyperlink" Target="https://www.wincalendar.com/Eesti/kalender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201</Characters>
  <Application>Microsoft Office Word</Application>
  <DocSecurity>0</DocSecurity>
  <Lines>76</Lines>
  <Paragraphs>40</Paragraphs>
  <ScaleCrop>false</ScaleCrop>
  <Company>Sapro Systems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