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6912" w14:textId="77777777" w:rsidR="005E2CF6" w:rsidRDefault="005E2CF6" w:rsidP="005E2C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2CF6">
        <w:rPr>
          <w:rFonts w:ascii="Arial" w:hAnsi="Arial" w:cs="Arial"/>
          <w:color w:val="44546A" w:themeColor="text2"/>
          <w:sz w:val="30"/>
        </w:rPr>
        <w:t>Huhtikuu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5E2CF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E2C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485C1A" w14:textId="77777777" w:rsidR="005E2CF6" w:rsidRDefault="005E2CF6" w:rsidP="005E2C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2CF6" w:rsidRPr="005E2CF6" w14:paraId="7975B298" w14:textId="77777777" w:rsidTr="005E2C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93ED8E" w14:textId="2C5F98A5" w:rsidR="005E2CF6" w:rsidRPr="005E2CF6" w:rsidRDefault="005E2CF6" w:rsidP="005E2C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C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C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"https://www.wincalendar.com/Suomi/kalenteri/maaliskuu-2023" \o "maaliskuu 2023" </w:instrText>
            </w:r>
            <w:r w:rsidRPr="005E2CF6">
              <w:rPr>
                <w:rFonts w:ascii="Arial" w:hAnsi="Arial" w:cs="Arial"/>
                <w:color w:val="345393"/>
                <w:sz w:val="16"/>
              </w:rPr>
            </w:r>
            <w:r w:rsidRPr="005E2C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C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5E2C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9AF93" w14:textId="22257AC1" w:rsidR="005E2CF6" w:rsidRPr="005E2CF6" w:rsidRDefault="005E2CF6" w:rsidP="005E2C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CF6">
              <w:rPr>
                <w:rFonts w:ascii="Arial" w:hAnsi="Arial" w:cs="Arial"/>
                <w:b/>
                <w:color w:val="25478B"/>
                <w:sz w:val="32"/>
              </w:rPr>
              <w:t>huhtikuu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78212" w14:textId="26CD042A" w:rsidR="005E2CF6" w:rsidRPr="005E2CF6" w:rsidRDefault="005E2CF6" w:rsidP="005E2C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3" w:history="1">
              <w:r w:rsidRPr="005E2C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5E2CF6" w:rsidRPr="00DE6793" w14:paraId="3D93E51C" w14:textId="77777777" w:rsidTr="005E2C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6B0E" w14:textId="77777777" w:rsidR="005E2CF6" w:rsidRPr="00DE6793" w:rsidRDefault="005E2CF6" w:rsidP="005E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4B90C" w14:textId="77777777" w:rsidR="005E2CF6" w:rsidRPr="00DE6793" w:rsidRDefault="005E2CF6" w:rsidP="005E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EDB4" w14:textId="77777777" w:rsidR="005E2CF6" w:rsidRPr="00DE6793" w:rsidRDefault="005E2CF6" w:rsidP="005E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B0541" w14:textId="77777777" w:rsidR="005E2CF6" w:rsidRPr="00DE6793" w:rsidRDefault="005E2CF6" w:rsidP="005E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579EA" w14:textId="77777777" w:rsidR="005E2CF6" w:rsidRPr="00DE6793" w:rsidRDefault="005E2CF6" w:rsidP="005E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2BDAE" w14:textId="77777777" w:rsidR="005E2CF6" w:rsidRPr="00DE6793" w:rsidRDefault="005E2CF6" w:rsidP="005E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3947B" w14:textId="77777777" w:rsidR="005E2CF6" w:rsidRPr="00DE6793" w:rsidRDefault="005E2CF6" w:rsidP="005E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E2CF6" w:rsidRPr="005E2CF6" w14:paraId="5EEA248E" w14:textId="77777777" w:rsidTr="005E2C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DBD98" w14:textId="77777777" w:rsidR="005E2CF6" w:rsidRPr="005E2CF6" w:rsidRDefault="005E2C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4CDE0" w14:textId="77777777" w:rsidR="005E2CF6" w:rsidRPr="005E2CF6" w:rsidRDefault="005E2C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CA04A" w14:textId="77777777" w:rsidR="005E2CF6" w:rsidRPr="005E2CF6" w:rsidRDefault="005E2C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3CDF2" w14:textId="77777777" w:rsidR="005E2CF6" w:rsidRPr="005E2CF6" w:rsidRDefault="005E2C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E6B7E" w14:textId="77777777" w:rsidR="005E2CF6" w:rsidRPr="005E2CF6" w:rsidRDefault="005E2C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B9F45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53696EEB" w14:textId="388690BE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3BAA5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04702FE5" w14:textId="44C9D02A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CF6" w:rsidRPr="005E2CF6" w14:paraId="4584A643" w14:textId="77777777" w:rsidTr="005E2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CE6A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45FE8654" w14:textId="7A5C082E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5849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13E821C6" w14:textId="61A57C2B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E353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65B26282" w14:textId="29DCBA1E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7118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71195431" w14:textId="1C099323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B479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20261E2F" w14:textId="60257537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A356A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23450A85" w14:textId="072E323E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1FF4D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6D82946A" w14:textId="43EFE286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CF6" w:rsidRPr="005E2CF6" w14:paraId="5AC469B5" w14:textId="77777777" w:rsidTr="005E2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8DC0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3436344D" w14:textId="673C17E5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4BE6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5DFAE745" w14:textId="10E3C543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9A3C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47B2F200" w14:textId="38535EA4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EF02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4B497705" w14:textId="6EC3D5C6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8E65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190223ED" w14:textId="419A1716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ED352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79C23323" w14:textId="458785A5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F7576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2AE97F46" w14:textId="689DDC75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CF6" w:rsidRPr="005E2CF6" w14:paraId="2C0EFA16" w14:textId="77777777" w:rsidTr="005E2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F2E5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080F1437" w14:textId="50E9D422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D329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7233F77B" w14:textId="6F220D29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DF55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6D4A26EC" w14:textId="5F3489B5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2C83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0DD6EA65" w14:textId="2CEBC660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1F16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328DF126" w14:textId="0F867D0D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DD3BD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7DB51A2B" w14:textId="5C4D4DC8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8968F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223D7DC7" w14:textId="53A0CA95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CF6" w:rsidRPr="005E2CF6" w14:paraId="3EFDA6F0" w14:textId="77777777" w:rsidTr="005E2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414F8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7D58EC09" w14:textId="4504E363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8A8A2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36958953" w14:textId="36F55D4A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CA535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2B252AB3" w14:textId="2D3A5D5E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A6162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7FCE8928" w14:textId="6CFAB5B9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9E6B4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4DBE78DE" w14:textId="3416CB16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5D061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0727AC2D" w14:textId="04946DD2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BEDBD1" w14:textId="77777777" w:rsidR="005E2CF6" w:rsidRDefault="005E2CF6" w:rsidP="005E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CF6">
              <w:rPr>
                <w:rStyle w:val="WinCalendarHolidayBlue"/>
              </w:rPr>
              <w:t xml:space="preserve"> </w:t>
            </w:r>
          </w:p>
          <w:p w14:paraId="11F35481" w14:textId="0A57F0D5" w:rsidR="005E2CF6" w:rsidRPr="005E2CF6" w:rsidRDefault="005E2C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636A91" w14:textId="299AD489" w:rsidR="005E2CF6" w:rsidRDefault="005E2CF6" w:rsidP="005E2CF6">
      <w:pPr>
        <w:jc w:val="right"/>
      </w:pPr>
      <w:r w:rsidRPr="005E2CF6">
        <w:rPr>
          <w:color w:val="666699"/>
          <w:sz w:val="16"/>
        </w:rPr>
        <w:t xml:space="preserve">Lisää kalentereita WinCalendar: </w:t>
      </w:r>
      <w:hyperlink r:id="rId6" w:history="1">
        <w:r w:rsidRPr="005E2CF6">
          <w:rPr>
            <w:rStyle w:val="Hyperlink"/>
            <w:color w:val="666699"/>
            <w:sz w:val="16"/>
          </w:rPr>
          <w:t>Toukokuu</w:t>
        </w:r>
      </w:hyperlink>
      <w:r w:rsidRPr="005E2CF6">
        <w:rPr>
          <w:color w:val="666699"/>
          <w:sz w:val="16"/>
        </w:rPr>
        <w:t xml:space="preserve">, </w:t>
      </w:r>
      <w:hyperlink r:id="rId7" w:history="1">
        <w:r w:rsidRPr="005E2CF6">
          <w:rPr>
            <w:rStyle w:val="Hyperlink"/>
            <w:color w:val="666699"/>
            <w:sz w:val="16"/>
          </w:rPr>
          <w:t>Kesäkuu</w:t>
        </w:r>
      </w:hyperlink>
      <w:r w:rsidRPr="005E2CF6">
        <w:rPr>
          <w:color w:val="666699"/>
          <w:sz w:val="16"/>
        </w:rPr>
        <w:t xml:space="preserve">, </w:t>
      </w:r>
      <w:hyperlink r:id="rId8" w:history="1">
        <w:r w:rsidRPr="005E2CF6">
          <w:rPr>
            <w:rStyle w:val="Hyperlink"/>
            <w:color w:val="666699"/>
            <w:sz w:val="16"/>
          </w:rPr>
          <w:t>Heinäkuu</w:t>
        </w:r>
      </w:hyperlink>
    </w:p>
    <w:sectPr w:rsidR="005E2CF6" w:rsidSect="005E2C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2CF6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DF05"/>
  <w15:chartTrackingRefBased/>
  <w15:docId w15:val="{A9B74521-2B99-4087-97AB-90E60D24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C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C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C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C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C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C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3" TargetMode="External"/><Relationship Id="rId5" Type="http://schemas.openxmlformats.org/officeDocument/2006/relationships/hyperlink" Target="https://www.wincalendar.com/Suomi/kalenteri/touk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260</Characters>
  <Application>Microsoft Office Word</Application>
  <DocSecurity>0</DocSecurity>
  <Lines>80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huhtikuu 2023 Tyhjä kalenteri Tulostettava kalenteri</dc:title>
  <dc:subject>Kalenteri kesäkuu 2023</dc:subject>
  <dc:creator>WinCalendar.com</dc:creator>
  <cp:keywords>Kalenteri Word, Kalenteri huhtikuu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