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8CE3" w14:textId="77777777" w:rsidR="002D7D2D" w:rsidRDefault="002D7D2D" w:rsidP="002D7D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7D2D">
        <w:rPr>
          <w:rFonts w:ascii="Arial" w:hAnsi="Arial" w:cs="Arial"/>
          <w:color w:val="44546A" w:themeColor="text2"/>
          <w:sz w:val="30"/>
        </w:rPr>
        <w:t>Décembre 2022</w:t>
      </w:r>
      <w:r>
        <w:rPr>
          <w:rFonts w:ascii="Arial" w:hAnsi="Arial" w:cs="Arial"/>
          <w:color w:val="44546A" w:themeColor="text2"/>
          <w:sz w:val="30"/>
        </w:rPr>
        <w:br/>
      </w:r>
      <w:r w:rsidRPr="002D7D2D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2D7D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D7D2D" w:rsidRPr="002D7D2D" w14:paraId="3D1B763C" w14:textId="77777777" w:rsidTr="002D7D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6039D9" w14:textId="571EB207" w:rsidR="002D7D2D" w:rsidRPr="002D7D2D" w:rsidRDefault="002D7D2D" w:rsidP="002D7D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7D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7D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"https://www.wincalendar.com/France/calendrier/novembre-2022" \o "novembre 2022" </w:instrText>
            </w:r>
            <w:r w:rsidRPr="002D7D2D">
              <w:rPr>
                <w:rFonts w:ascii="Arial" w:hAnsi="Arial" w:cs="Arial"/>
                <w:color w:val="345393"/>
                <w:sz w:val="16"/>
              </w:rPr>
            </w:r>
            <w:r w:rsidRPr="002D7D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7D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2D7D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87223" w14:textId="058C6965" w:rsidR="002D7D2D" w:rsidRPr="002D7D2D" w:rsidRDefault="002D7D2D" w:rsidP="002D7D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7D2D">
              <w:rPr>
                <w:rFonts w:ascii="Arial" w:hAnsi="Arial" w:cs="Arial"/>
                <w:b/>
                <w:color w:val="25478B"/>
                <w:sz w:val="32"/>
              </w:rPr>
              <w:t>décembre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6BE9E" w14:textId="090AFCAF" w:rsidR="002D7D2D" w:rsidRPr="002D7D2D" w:rsidRDefault="002D7D2D" w:rsidP="002D7D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3" w:history="1">
              <w:r w:rsidRPr="002D7D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2023 ►</w:t>
              </w:r>
            </w:hyperlink>
          </w:p>
        </w:tc>
      </w:tr>
      <w:tr w:rsidR="002D7D2D" w:rsidRPr="00446306" w14:paraId="67F85339" w14:textId="77777777" w:rsidTr="002D7D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3B689" w14:textId="77777777" w:rsidR="002D7D2D" w:rsidRPr="00446306" w:rsidRDefault="002D7D2D" w:rsidP="002D7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E7E55" w14:textId="77777777" w:rsidR="002D7D2D" w:rsidRPr="00446306" w:rsidRDefault="002D7D2D" w:rsidP="002D7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1778A" w14:textId="77777777" w:rsidR="002D7D2D" w:rsidRPr="00446306" w:rsidRDefault="002D7D2D" w:rsidP="002D7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3E24B" w14:textId="77777777" w:rsidR="002D7D2D" w:rsidRPr="00446306" w:rsidRDefault="002D7D2D" w:rsidP="002D7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D2612" w14:textId="77777777" w:rsidR="002D7D2D" w:rsidRPr="00446306" w:rsidRDefault="002D7D2D" w:rsidP="002D7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A5DAD" w14:textId="77777777" w:rsidR="002D7D2D" w:rsidRPr="00446306" w:rsidRDefault="002D7D2D" w:rsidP="002D7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C88738" w14:textId="77777777" w:rsidR="002D7D2D" w:rsidRPr="00446306" w:rsidRDefault="002D7D2D" w:rsidP="002D7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D7D2D" w:rsidRPr="002D7D2D" w14:paraId="2995F7E5" w14:textId="77777777" w:rsidTr="002D7D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A2321" w14:textId="77777777" w:rsidR="002D7D2D" w:rsidRPr="002D7D2D" w:rsidRDefault="002D7D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AB285" w14:textId="77777777" w:rsidR="002D7D2D" w:rsidRPr="002D7D2D" w:rsidRDefault="002D7D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FF288" w14:textId="77777777" w:rsidR="002D7D2D" w:rsidRPr="002D7D2D" w:rsidRDefault="002D7D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B5B3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31E7BC0B" w14:textId="155A272D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AC93F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1D4656B8" w14:textId="43507163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18A79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0BBE36F3" w14:textId="1EA7270B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2E34E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36C7C9D0" w14:textId="2379EBAC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D2D" w:rsidRPr="002D7D2D" w14:paraId="5E1DE38E" w14:textId="77777777" w:rsidTr="002D7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98EE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223997C1" w14:textId="61E6D531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829B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35383163" w14:textId="2630E463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C815E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6503F68F" w14:textId="40BD4994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55F9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542804F3" w14:textId="32BBBB61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44E4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68C9CD69" w14:textId="78BF1436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BFC15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6AF60EC4" w14:textId="5B9AC09C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2A470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556D5334" w14:textId="4462A28C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D2D" w:rsidRPr="002D7D2D" w14:paraId="19EC3E90" w14:textId="77777777" w:rsidTr="002D7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3366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5D9F1AED" w14:textId="5B6B0C6A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B248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0C4B66B6" w14:textId="7F689150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724F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52318EA0" w14:textId="151356B1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E511B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7F1620BC" w14:textId="46BB0868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BF3A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150EEB7E" w14:textId="41BA2BAF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19F67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07A3A443" w14:textId="68F6E810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87956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7CDBDE4E" w14:textId="01BD1A59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D2D" w:rsidRPr="002D7D2D" w14:paraId="725B4C46" w14:textId="77777777" w:rsidTr="002D7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0603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173CE416" w14:textId="3043AA24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E4F3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2197957D" w14:textId="566A803F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D0A6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165FAD35" w14:textId="3F4A25FA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19B3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479C0ED5" w14:textId="00142835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B81C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005451F4" w14:textId="4881B475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8A8BD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3B82EF6B" w14:textId="7147C836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AAC4F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7486CC5F" w14:textId="37CE54DE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D2D" w:rsidRPr="002D7D2D" w14:paraId="14A88F09" w14:textId="77777777" w:rsidTr="002D7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F99B2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51EF85A7" w14:textId="25D0F624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AB346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7D406FF0" w14:textId="2638261B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716C1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797BC2B2" w14:textId="425C59A0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48E73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58711C65" w14:textId="1B60DCD5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21CBA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73794C34" w14:textId="3FD9BF06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7CFDFC" w14:textId="77777777" w:rsidR="002D7D2D" w:rsidRDefault="002D7D2D" w:rsidP="002D7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7D2D">
              <w:rPr>
                <w:rStyle w:val="WinCalendarHolidayBlue"/>
              </w:rPr>
              <w:t xml:space="preserve"> </w:t>
            </w:r>
          </w:p>
          <w:p w14:paraId="70FF4D92" w14:textId="5D94D35A" w:rsidR="002D7D2D" w:rsidRPr="002D7D2D" w:rsidRDefault="002D7D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E4694D" w14:textId="77777777" w:rsidR="002D7D2D" w:rsidRPr="002D7D2D" w:rsidRDefault="002D7D2D" w:rsidP="002D7D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B63A59" w14:textId="5D22F49F" w:rsidR="002D7D2D" w:rsidRDefault="002D7D2D" w:rsidP="002D7D2D">
      <w:pPr>
        <w:jc w:val="right"/>
      </w:pPr>
      <w:r w:rsidRPr="002D7D2D">
        <w:rPr>
          <w:color w:val="666699"/>
          <w:sz w:val="16"/>
        </w:rPr>
        <w:t xml:space="preserve">Plus de calendriers de WinCalendar: </w:t>
      </w:r>
      <w:hyperlink r:id="rId6" w:history="1">
        <w:r w:rsidRPr="002D7D2D">
          <w:rPr>
            <w:rStyle w:val="Hyperlink"/>
            <w:color w:val="666699"/>
            <w:sz w:val="16"/>
          </w:rPr>
          <w:t>Janv. 2023</w:t>
        </w:r>
      </w:hyperlink>
      <w:r w:rsidRPr="002D7D2D">
        <w:rPr>
          <w:color w:val="666699"/>
          <w:sz w:val="16"/>
        </w:rPr>
        <w:t xml:space="preserve">, </w:t>
      </w:r>
      <w:hyperlink r:id="rId7" w:history="1">
        <w:r w:rsidRPr="002D7D2D">
          <w:rPr>
            <w:rStyle w:val="Hyperlink"/>
            <w:color w:val="666699"/>
            <w:sz w:val="16"/>
          </w:rPr>
          <w:t>Févr. 2023</w:t>
        </w:r>
      </w:hyperlink>
      <w:r w:rsidRPr="002D7D2D">
        <w:rPr>
          <w:color w:val="666699"/>
          <w:sz w:val="16"/>
        </w:rPr>
        <w:t xml:space="preserve">, </w:t>
      </w:r>
      <w:hyperlink r:id="rId8" w:history="1">
        <w:r w:rsidRPr="002D7D2D">
          <w:rPr>
            <w:rStyle w:val="Hyperlink"/>
            <w:color w:val="666699"/>
            <w:sz w:val="16"/>
          </w:rPr>
          <w:t>Mars 2023</w:t>
        </w:r>
      </w:hyperlink>
    </w:p>
    <w:sectPr w:rsidR="002D7D2D" w:rsidSect="002D7D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2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7D2D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6F06"/>
  <w15:chartTrackingRefBased/>
  <w15:docId w15:val="{B5E7C52D-B706-4C12-915F-2F0115E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7D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7D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7D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7D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7D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7D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7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3" TargetMode="External"/><Relationship Id="rId5" Type="http://schemas.openxmlformats.org/officeDocument/2006/relationships/hyperlink" Target="https://www.wincalendar.com/France/calendrier/janv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237</Characters>
  <Application>Microsoft Office Word</Application>
  <DocSecurity>0</DocSecurity>
  <Lines>80</Lines>
  <Paragraphs>43</Paragraphs>
  <ScaleCrop>false</ScaleCrop>
  <Company>Sapro Systems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Calendrier Modèle</cp:category>
</cp:coreProperties>
</file>